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068" w:rsidRDefault="00CC3F12">
      <w:pPr>
        <w:rPr>
          <w:rFonts w:hint="eastAsia"/>
        </w:rPr>
      </w:pPr>
      <w:r>
        <w:rPr>
          <w:rFonts w:hint="eastAsia"/>
        </w:rPr>
        <w:t>ディバイスマネージャーを開いた下図の</w:t>
      </w:r>
      <w:r>
        <w:rPr>
          <w:rFonts w:hint="eastAsia"/>
        </w:rPr>
        <w:t>Silicon Labs CP210x USB to UART Bridge</w:t>
      </w:r>
      <w:r>
        <w:rPr>
          <w:rFonts w:hint="eastAsia"/>
        </w:rPr>
        <w:t>の</w:t>
      </w:r>
    </w:p>
    <w:p w:rsidR="00CC3F12" w:rsidRDefault="00CC3F12">
      <w:pPr>
        <w:rPr>
          <w:rFonts w:hint="eastAsia"/>
        </w:rPr>
      </w:pPr>
      <w:r>
        <w:rPr>
          <w:rFonts w:hint="eastAsia"/>
        </w:rPr>
        <w:t>COM 4</w:t>
      </w:r>
      <w:r>
        <w:rPr>
          <w:rFonts w:hint="eastAsia"/>
        </w:rPr>
        <w:t>と</w:t>
      </w:r>
      <w:r>
        <w:rPr>
          <w:rFonts w:hint="eastAsia"/>
        </w:rPr>
        <w:t>COM5</w:t>
      </w:r>
      <w:r>
        <w:rPr>
          <w:rFonts w:hint="eastAsia"/>
        </w:rPr>
        <w:t>が当局の</w:t>
      </w:r>
      <w:r>
        <w:rPr>
          <w:rFonts w:hint="eastAsia"/>
        </w:rPr>
        <w:t>IC-9100</w:t>
      </w:r>
      <w:r>
        <w:rPr>
          <w:rFonts w:hint="eastAsia"/>
        </w:rPr>
        <w:t>用</w:t>
      </w:r>
      <w:r>
        <w:rPr>
          <w:rFonts w:hint="eastAsia"/>
        </w:rPr>
        <w:t>COM</w:t>
      </w:r>
      <w:r>
        <w:rPr>
          <w:rFonts w:hint="eastAsia"/>
        </w:rPr>
        <w:t>ポートです。ただし</w:t>
      </w:r>
      <w:r>
        <w:rPr>
          <w:rFonts w:hint="eastAsia"/>
        </w:rPr>
        <w:t>IC-9100</w:t>
      </w:r>
      <w:r>
        <w:rPr>
          <w:rFonts w:hint="eastAsia"/>
        </w:rPr>
        <w:t>の火が入っていないとこれは表示されません。</w:t>
      </w:r>
    </w:p>
    <w:p w:rsidR="00CC3F12" w:rsidRDefault="00CC3F12">
      <w:r>
        <w:rPr>
          <w:noProof/>
        </w:rPr>
        <w:pict>
          <v:oval id="_x0000_s1026" style="position:absolute;left:0;text-align:left;margin-left:-.55pt;margin-top:187.95pt;width:208.5pt;height:53.75pt;z-index:251658240" filled="f" strokecolor="red" strokeweight="1.25pt">
            <v:textbox inset="5.85pt,.7pt,5.85pt,.7pt"/>
          </v:oval>
        </w:pict>
      </w:r>
      <w:r>
        <w:rPr>
          <w:noProof/>
        </w:rPr>
        <w:drawing>
          <wp:inline distT="0" distB="0" distL="0" distR="0">
            <wp:extent cx="5400040" cy="3953790"/>
            <wp:effectExtent l="1905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5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3F12" w:rsidSect="007070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C3F12"/>
    <w:rsid w:val="00707068"/>
    <w:rsid w:val="00CC3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0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F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C3F1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Shu</cp:lastModifiedBy>
  <cp:revision>1</cp:revision>
  <dcterms:created xsi:type="dcterms:W3CDTF">2016-01-26T00:30:00Z</dcterms:created>
  <dcterms:modified xsi:type="dcterms:W3CDTF">2016-01-26T00:37:00Z</dcterms:modified>
</cp:coreProperties>
</file>