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621" w:rsidRPr="003B325A" w:rsidRDefault="00982621" w:rsidP="00982621">
      <w:pPr>
        <w:jc w:val="center"/>
        <w:rPr>
          <w:b/>
          <w:sz w:val="24"/>
          <w:szCs w:val="24"/>
        </w:rPr>
      </w:pPr>
      <w:r w:rsidRPr="003B325A">
        <w:rPr>
          <w:rFonts w:hint="eastAsia"/>
          <w:b/>
          <w:sz w:val="24"/>
          <w:szCs w:val="24"/>
        </w:rPr>
        <w:t>市販</w:t>
      </w:r>
      <w:r w:rsidRPr="003B325A">
        <w:rPr>
          <w:rFonts w:hint="eastAsia"/>
          <w:b/>
          <w:sz w:val="24"/>
          <w:szCs w:val="24"/>
        </w:rPr>
        <w:t>USB</w:t>
      </w:r>
      <w:r w:rsidRPr="003B325A">
        <w:rPr>
          <w:rFonts w:hint="eastAsia"/>
          <w:b/>
          <w:sz w:val="24"/>
          <w:szCs w:val="24"/>
        </w:rPr>
        <w:t>ケーブル一本で</w:t>
      </w:r>
      <w:r w:rsidRPr="003B325A">
        <w:rPr>
          <w:rFonts w:hint="eastAsia"/>
          <w:b/>
          <w:sz w:val="24"/>
          <w:szCs w:val="24"/>
        </w:rPr>
        <w:t>JT65-HF</w:t>
      </w:r>
      <w:r w:rsidR="0032555C">
        <w:rPr>
          <w:rFonts w:hint="eastAsia"/>
          <w:b/>
          <w:sz w:val="24"/>
          <w:szCs w:val="24"/>
        </w:rPr>
        <w:t xml:space="preserve"> </w:t>
      </w:r>
      <w:r w:rsidRPr="003B325A">
        <w:rPr>
          <w:rFonts w:hint="eastAsia"/>
          <w:b/>
          <w:sz w:val="24"/>
          <w:szCs w:val="24"/>
        </w:rPr>
        <w:t xml:space="preserve">HB9HQX-Edition </w:t>
      </w:r>
      <w:r w:rsidRPr="003B325A">
        <w:rPr>
          <w:rFonts w:hint="eastAsia"/>
          <w:b/>
          <w:sz w:val="24"/>
          <w:szCs w:val="24"/>
        </w:rPr>
        <w:t>を運用する</w:t>
      </w:r>
    </w:p>
    <w:p w:rsidR="00982621" w:rsidRDefault="00982621" w:rsidP="00982621"/>
    <w:p w:rsidR="0032555C" w:rsidRDefault="0032555C" w:rsidP="00982621">
      <w:pPr>
        <w:rPr>
          <w:rFonts w:hint="eastAsia"/>
          <w:szCs w:val="21"/>
        </w:rPr>
      </w:pPr>
      <w:r w:rsidRPr="0032555C">
        <w:rPr>
          <w:rFonts w:hint="eastAsia"/>
          <w:szCs w:val="21"/>
        </w:rPr>
        <w:t xml:space="preserve">JQ1HDR </w:t>
      </w:r>
      <w:r w:rsidRPr="0032555C">
        <w:rPr>
          <w:rFonts w:hint="eastAsia"/>
          <w:szCs w:val="21"/>
        </w:rPr>
        <w:t>大和さんにお聞きしたら</w:t>
      </w:r>
      <w:r w:rsidRPr="0032555C">
        <w:rPr>
          <w:rFonts w:hint="eastAsia"/>
          <w:szCs w:val="21"/>
        </w:rPr>
        <w:t>JT65-HF HB9HQX-Edition</w:t>
      </w:r>
      <w:r w:rsidRPr="0032555C">
        <w:rPr>
          <w:rFonts w:hint="eastAsia"/>
          <w:szCs w:val="21"/>
        </w:rPr>
        <w:t>の</w:t>
      </w:r>
      <w:r>
        <w:rPr>
          <w:rFonts w:hint="eastAsia"/>
          <w:szCs w:val="21"/>
        </w:rPr>
        <w:t>「</w:t>
      </w:r>
      <w:r w:rsidRPr="0032555C">
        <w:rPr>
          <w:rFonts w:hint="eastAsia"/>
          <w:szCs w:val="21"/>
        </w:rPr>
        <w:t>CAT</w:t>
      </w:r>
      <w:r>
        <w:rPr>
          <w:rFonts w:hint="eastAsia"/>
          <w:szCs w:val="21"/>
        </w:rPr>
        <w:t>」機能を有効に</w:t>
      </w:r>
    </w:p>
    <w:p w:rsidR="0032555C" w:rsidRDefault="0032555C" w:rsidP="00982621">
      <w:r>
        <w:rPr>
          <w:rFonts w:hint="eastAsia"/>
          <w:szCs w:val="21"/>
        </w:rPr>
        <w:t>するためには次の</w:t>
      </w:r>
      <w:r>
        <w:rPr>
          <w:rFonts w:hint="eastAsia"/>
          <w:szCs w:val="21"/>
        </w:rPr>
        <w:t>URL</w:t>
      </w:r>
      <w:r>
        <w:rPr>
          <w:rFonts w:hint="eastAsia"/>
          <w:szCs w:val="21"/>
        </w:rPr>
        <w:t>から</w:t>
      </w:r>
      <w:proofErr w:type="spellStart"/>
      <w:r>
        <w:rPr>
          <w:rFonts w:hint="eastAsia"/>
          <w:szCs w:val="21"/>
        </w:rPr>
        <w:t>DXLabLancher</w:t>
      </w:r>
      <w:proofErr w:type="spellEnd"/>
      <w:r>
        <w:rPr>
          <w:rFonts w:hint="eastAsia"/>
          <w:szCs w:val="21"/>
        </w:rPr>
        <w:t>をダウンロードしてその中の「</w:t>
      </w:r>
      <w:r>
        <w:rPr>
          <w:rFonts w:hint="eastAsia"/>
          <w:szCs w:val="21"/>
        </w:rPr>
        <w:t>Commander</w:t>
      </w:r>
      <w:r>
        <w:rPr>
          <w:rFonts w:hint="eastAsia"/>
          <w:szCs w:val="21"/>
        </w:rPr>
        <w:t>」と言うプログラムを使用する必要が有るのでは無いかとの事。</w:t>
      </w:r>
    </w:p>
    <w:p w:rsidR="00982621" w:rsidRDefault="003D0A20" w:rsidP="0032555C">
      <w:pPr>
        <w:jc w:val="center"/>
      </w:pPr>
      <w:hyperlink r:id="rId7" w:history="1">
        <w:r w:rsidR="00982621" w:rsidRPr="004E319D">
          <w:rPr>
            <w:rStyle w:val="a6"/>
          </w:rPr>
          <w:t>http://www.dxlab</w:t>
        </w:r>
        <w:r w:rsidR="00982621" w:rsidRPr="004E319D">
          <w:rPr>
            <w:rStyle w:val="a6"/>
          </w:rPr>
          <w:t>s</w:t>
        </w:r>
        <w:r w:rsidR="00982621" w:rsidRPr="004E319D">
          <w:rPr>
            <w:rStyle w:val="a6"/>
          </w:rPr>
          <w:t>uite.com/download.htm</w:t>
        </w:r>
      </w:hyperlink>
    </w:p>
    <w:p w:rsidR="00982621" w:rsidRDefault="0032555C" w:rsidP="00606FAA">
      <w:r>
        <w:rPr>
          <w:rFonts w:hint="eastAsia"/>
        </w:rPr>
        <w:t>早速、そのページを開けると下図のようなロケットの写真のある画面が開きましたので画面をスクロールしていくと中程に</w:t>
      </w:r>
      <w:r w:rsidR="00606FAA">
        <w:rPr>
          <w:rFonts w:hint="eastAsia"/>
        </w:rPr>
        <w:t>「</w:t>
      </w:r>
      <w:r w:rsidR="00982621">
        <w:rPr>
          <w:rFonts w:ascii="Arial" w:hAnsi="Arial" w:cs="Arial"/>
        </w:rPr>
        <w:t>To install the Launcher on Windows Vista, 7, 8, or 10, click this button:</w:t>
      </w:r>
      <w:r w:rsidR="00606FAA">
        <w:rPr>
          <w:rFonts w:ascii="Arial" w:hAnsi="Arial" w:cs="Arial" w:hint="eastAsia"/>
        </w:rPr>
        <w:t>」という文字が見つかりその下の「</w:t>
      </w:r>
      <w:r w:rsidR="00606FAA">
        <w:rPr>
          <w:rFonts w:ascii="Arial" w:hAnsi="Arial" w:cs="Arial" w:hint="eastAsia"/>
        </w:rPr>
        <w:t>Install Launcher</w:t>
      </w:r>
      <w:r w:rsidR="00606FAA">
        <w:rPr>
          <w:rFonts w:ascii="Arial" w:hAnsi="Arial" w:cs="Arial" w:hint="eastAsia"/>
        </w:rPr>
        <w:t>」というボタンをクリックしたらがあり、「</w:t>
      </w:r>
      <w:r w:rsidR="00606FAA" w:rsidRPr="00606FAA">
        <w:rPr>
          <w:rFonts w:ascii="Arial" w:hAnsi="Arial" w:cs="Arial"/>
        </w:rPr>
        <w:t>DXLabLauncher197Archive</w:t>
      </w:r>
      <w:r w:rsidR="00606FAA">
        <w:rPr>
          <w:rFonts w:ascii="Arial" w:hAnsi="Arial" w:cs="Arial" w:hint="eastAsia"/>
        </w:rPr>
        <w:t>.exe</w:t>
      </w:r>
      <w:r w:rsidR="00606FAA">
        <w:rPr>
          <w:rFonts w:ascii="Arial" w:hAnsi="Arial" w:cs="Arial" w:hint="eastAsia"/>
        </w:rPr>
        <w:t>」がダウンロードできます</w:t>
      </w:r>
    </w:p>
    <w:p w:rsidR="00982621" w:rsidRDefault="00982621" w:rsidP="00982621"/>
    <w:p w:rsidR="00982621" w:rsidRDefault="00982621" w:rsidP="00982621">
      <w:pPr>
        <w:jc w:val="center"/>
      </w:pPr>
      <w:r>
        <w:rPr>
          <w:rFonts w:hint="eastAsia"/>
          <w:noProof/>
        </w:rPr>
        <w:drawing>
          <wp:inline distT="0" distB="0" distL="0" distR="0">
            <wp:extent cx="5400040" cy="3038460"/>
            <wp:effectExtent l="19050" t="0" r="0"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06FAA" w:rsidRPr="00606FAA" w:rsidRDefault="00606FAA" w:rsidP="00606FAA">
      <w:pPr>
        <w:jc w:val="left"/>
        <w:rPr>
          <w:noProof/>
        </w:rPr>
      </w:pPr>
    </w:p>
    <w:p w:rsidR="00982621" w:rsidRDefault="00982621" w:rsidP="00982621">
      <w:pPr>
        <w:jc w:val="center"/>
        <w:rPr>
          <w:rFonts w:hint="eastAsia"/>
        </w:rPr>
      </w:pPr>
      <w:r>
        <w:rPr>
          <w:noProof/>
        </w:rPr>
        <w:drawing>
          <wp:inline distT="0" distB="0" distL="0" distR="0">
            <wp:extent cx="933450" cy="847725"/>
            <wp:effectExtent l="19050" t="0" r="0" b="0"/>
            <wp:docPr id="2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933450" cy="847725"/>
                    </a:xfrm>
                    <a:prstGeom prst="rect">
                      <a:avLst/>
                    </a:prstGeom>
                    <a:noFill/>
                    <a:ln w="9525">
                      <a:noFill/>
                      <a:miter lim="800000"/>
                      <a:headEnd/>
                      <a:tailEnd/>
                    </a:ln>
                  </pic:spPr>
                </pic:pic>
              </a:graphicData>
            </a:graphic>
          </wp:inline>
        </w:drawing>
      </w:r>
    </w:p>
    <w:p w:rsidR="00606FAA" w:rsidRDefault="00606FAA" w:rsidP="00982621">
      <w:pPr>
        <w:jc w:val="center"/>
        <w:rPr>
          <w:rFonts w:hint="eastAsia"/>
        </w:rPr>
      </w:pPr>
    </w:p>
    <w:p w:rsidR="00E56C1A" w:rsidRDefault="00606FAA" w:rsidP="00E56C1A">
      <w:pPr>
        <w:jc w:val="distribute"/>
        <w:rPr>
          <w:rFonts w:ascii="Arial" w:hAnsi="Arial" w:cs="Arial" w:hint="eastAsia"/>
        </w:rPr>
      </w:pPr>
      <w:r>
        <w:rPr>
          <w:rFonts w:ascii="Arial" w:hAnsi="Arial" w:cs="Arial" w:hint="eastAsia"/>
        </w:rPr>
        <w:t>「</w:t>
      </w:r>
      <w:r w:rsidRPr="00606FAA">
        <w:rPr>
          <w:rFonts w:ascii="Arial" w:hAnsi="Arial" w:cs="Arial"/>
        </w:rPr>
        <w:t>DXLabLauncher197Archive</w:t>
      </w:r>
      <w:r>
        <w:rPr>
          <w:rFonts w:ascii="Arial" w:hAnsi="Arial" w:cs="Arial" w:hint="eastAsia"/>
        </w:rPr>
        <w:t>.exe</w:t>
      </w:r>
      <w:r>
        <w:rPr>
          <w:rFonts w:ascii="Arial" w:hAnsi="Arial" w:cs="Arial" w:hint="eastAsia"/>
        </w:rPr>
        <w:t>」のアイコンをクリック</w:t>
      </w:r>
      <w:r w:rsidR="00E56C1A">
        <w:rPr>
          <w:rFonts w:ascii="Arial" w:hAnsi="Arial" w:cs="Arial" w:hint="eastAsia"/>
        </w:rPr>
        <w:t>するとファイルの解凍が</w:t>
      </w:r>
    </w:p>
    <w:p w:rsidR="00E56C1A" w:rsidRDefault="00E56C1A" w:rsidP="00E56C1A">
      <w:pPr>
        <w:jc w:val="distribute"/>
        <w:rPr>
          <w:rFonts w:ascii="Arial" w:hAnsi="Arial" w:cs="Arial" w:hint="eastAsia"/>
        </w:rPr>
      </w:pPr>
      <w:r>
        <w:rPr>
          <w:rFonts w:ascii="Arial" w:hAnsi="Arial" w:cs="Arial" w:hint="eastAsia"/>
        </w:rPr>
        <w:t>はじまり、最初に表示される次の画面で分かるように合計７種類の</w:t>
      </w:r>
      <w:r w:rsidR="00606FAA">
        <w:rPr>
          <w:rFonts w:ascii="Arial" w:hAnsi="Arial" w:cs="Arial" w:hint="eastAsia"/>
        </w:rPr>
        <w:t>プログラム</w:t>
      </w:r>
      <w:r>
        <w:rPr>
          <w:rFonts w:ascii="Arial" w:hAnsi="Arial" w:cs="Arial" w:hint="eastAsia"/>
        </w:rPr>
        <w:t>を</w:t>
      </w:r>
    </w:p>
    <w:p w:rsidR="00606FAA" w:rsidRDefault="00606FAA" w:rsidP="00E56C1A">
      <w:r>
        <w:rPr>
          <w:rFonts w:ascii="Arial" w:hAnsi="Arial" w:cs="Arial" w:hint="eastAsia"/>
        </w:rPr>
        <w:t>インストール</w:t>
      </w:r>
      <w:r w:rsidR="00E56C1A">
        <w:rPr>
          <w:rFonts w:ascii="Arial" w:hAnsi="Arial" w:cs="Arial" w:hint="eastAsia"/>
        </w:rPr>
        <w:t>することが出来るようですが、</w:t>
      </w:r>
      <w:r w:rsidR="00E56C1A" w:rsidRPr="0032555C">
        <w:rPr>
          <w:rFonts w:hint="eastAsia"/>
          <w:szCs w:val="21"/>
        </w:rPr>
        <w:t>JT65-HF HB9HQX-Edition</w:t>
      </w:r>
      <w:r w:rsidR="00E56C1A" w:rsidRPr="0032555C">
        <w:rPr>
          <w:rFonts w:hint="eastAsia"/>
          <w:szCs w:val="21"/>
        </w:rPr>
        <w:t>の</w:t>
      </w:r>
      <w:r w:rsidR="00E56C1A">
        <w:rPr>
          <w:rFonts w:hint="eastAsia"/>
          <w:szCs w:val="21"/>
        </w:rPr>
        <w:t>「</w:t>
      </w:r>
      <w:r w:rsidR="00E56C1A" w:rsidRPr="0032555C">
        <w:rPr>
          <w:rFonts w:hint="eastAsia"/>
          <w:szCs w:val="21"/>
        </w:rPr>
        <w:t>CAT</w:t>
      </w:r>
      <w:r w:rsidR="00E56C1A">
        <w:rPr>
          <w:rFonts w:hint="eastAsia"/>
          <w:szCs w:val="21"/>
        </w:rPr>
        <w:t>」機能を有効にするためには取りあえず「</w:t>
      </w:r>
      <w:r w:rsidR="00E56C1A">
        <w:rPr>
          <w:rFonts w:hint="eastAsia"/>
          <w:szCs w:val="21"/>
        </w:rPr>
        <w:t>cmd-Commander</w:t>
      </w:r>
      <w:r w:rsidR="00E56C1A">
        <w:rPr>
          <w:rFonts w:hint="eastAsia"/>
          <w:szCs w:val="21"/>
        </w:rPr>
        <w:t>」だけあれば十分だと思います</w:t>
      </w:r>
      <w:r w:rsidR="00E56C1A">
        <w:rPr>
          <w:rFonts w:ascii="Arial" w:hAnsi="Arial" w:cs="Arial" w:hint="eastAsia"/>
        </w:rPr>
        <w:t>。</w:t>
      </w:r>
    </w:p>
    <w:p w:rsidR="00606FAA" w:rsidRPr="00E56C1A" w:rsidRDefault="00606FAA" w:rsidP="00E56C1A">
      <w:pPr>
        <w:jc w:val="left"/>
        <w:rPr>
          <w:rFonts w:hint="eastAsia"/>
        </w:rPr>
      </w:pPr>
    </w:p>
    <w:p w:rsidR="00606FAA" w:rsidRDefault="00442E7E" w:rsidP="00606FAA">
      <w:pPr>
        <w:jc w:val="left"/>
      </w:pPr>
      <w:r>
        <w:rPr>
          <w:rFonts w:hint="eastAsia"/>
        </w:rPr>
        <w:lastRenderedPageBreak/>
        <w:t>OK</w:t>
      </w:r>
      <w:r>
        <w:rPr>
          <w:rFonts w:hint="eastAsia"/>
        </w:rPr>
        <w:t>ボタンをクリックして次へ進む。</w:t>
      </w:r>
    </w:p>
    <w:p w:rsidR="00982621" w:rsidRDefault="00982621" w:rsidP="00982621">
      <w:pPr>
        <w:jc w:val="center"/>
      </w:pPr>
      <w:r>
        <w:rPr>
          <w:noProof/>
        </w:rPr>
        <w:drawing>
          <wp:inline distT="0" distB="0" distL="0" distR="0">
            <wp:extent cx="4724400" cy="3238500"/>
            <wp:effectExtent l="19050" t="0" r="0" b="0"/>
            <wp:docPr id="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724400" cy="3238500"/>
                    </a:xfrm>
                    <a:prstGeom prst="rect">
                      <a:avLst/>
                    </a:prstGeom>
                    <a:noFill/>
                    <a:ln w="9525">
                      <a:noFill/>
                      <a:miter lim="800000"/>
                      <a:headEnd/>
                      <a:tailEnd/>
                    </a:ln>
                  </pic:spPr>
                </pic:pic>
              </a:graphicData>
            </a:graphic>
          </wp:inline>
        </w:drawing>
      </w:r>
    </w:p>
    <w:p w:rsidR="00982621" w:rsidRDefault="00982621" w:rsidP="00982621">
      <w:pPr>
        <w:jc w:val="center"/>
      </w:pPr>
    </w:p>
    <w:p w:rsidR="00442E7E" w:rsidRDefault="00442E7E" w:rsidP="00442E7E">
      <w:pPr>
        <w:jc w:val="left"/>
      </w:pPr>
      <w:r>
        <w:rPr>
          <w:rFonts w:hint="eastAsia"/>
        </w:rPr>
        <w:t>OK</w:t>
      </w:r>
      <w:r>
        <w:rPr>
          <w:rFonts w:hint="eastAsia"/>
        </w:rPr>
        <w:t>ボタンをクリックして次へ進む。</w:t>
      </w:r>
    </w:p>
    <w:p w:rsidR="00982621" w:rsidRDefault="00982621" w:rsidP="00982621">
      <w:pPr>
        <w:jc w:val="center"/>
      </w:pPr>
      <w:r>
        <w:rPr>
          <w:rFonts w:hint="eastAsia"/>
          <w:noProof/>
        </w:rPr>
        <w:drawing>
          <wp:inline distT="0" distB="0" distL="0" distR="0">
            <wp:extent cx="4237355" cy="2429510"/>
            <wp:effectExtent l="19050" t="0" r="0" b="0"/>
            <wp:docPr id="1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a:stretch>
                      <a:fillRect/>
                    </a:stretch>
                  </pic:blipFill>
                  <pic:spPr bwMode="auto">
                    <a:xfrm>
                      <a:off x="0" y="0"/>
                      <a:ext cx="4237355" cy="2429510"/>
                    </a:xfrm>
                    <a:prstGeom prst="rect">
                      <a:avLst/>
                    </a:prstGeom>
                    <a:noFill/>
                    <a:ln w="9525">
                      <a:noFill/>
                      <a:miter lim="800000"/>
                      <a:headEnd/>
                      <a:tailEnd/>
                    </a:ln>
                  </pic:spPr>
                </pic:pic>
              </a:graphicData>
            </a:graphic>
          </wp:inline>
        </w:drawing>
      </w:r>
    </w:p>
    <w:p w:rsidR="00982621" w:rsidRDefault="00982621" w:rsidP="00982621">
      <w:pPr>
        <w:rPr>
          <w:rFonts w:hint="eastAsia"/>
        </w:rPr>
      </w:pPr>
    </w:p>
    <w:p w:rsidR="00442E7E" w:rsidRDefault="00442E7E" w:rsidP="00982621">
      <w:pPr>
        <w:rPr>
          <w:rFonts w:hint="eastAsia"/>
        </w:rPr>
      </w:pPr>
    </w:p>
    <w:p w:rsidR="00442E7E" w:rsidRDefault="00442E7E" w:rsidP="00982621">
      <w:pPr>
        <w:rPr>
          <w:rFonts w:hint="eastAsia"/>
        </w:rPr>
      </w:pPr>
    </w:p>
    <w:p w:rsidR="00442E7E" w:rsidRDefault="00442E7E" w:rsidP="00982621">
      <w:pPr>
        <w:rPr>
          <w:rFonts w:hint="eastAsia"/>
        </w:rPr>
      </w:pPr>
    </w:p>
    <w:p w:rsidR="00442E7E" w:rsidRDefault="00442E7E" w:rsidP="00982621">
      <w:pPr>
        <w:rPr>
          <w:rFonts w:hint="eastAsia"/>
        </w:rPr>
      </w:pPr>
    </w:p>
    <w:p w:rsidR="00442E7E" w:rsidRDefault="00442E7E" w:rsidP="00982621">
      <w:pPr>
        <w:rPr>
          <w:rFonts w:hint="eastAsia"/>
        </w:rPr>
      </w:pPr>
    </w:p>
    <w:p w:rsidR="00442E7E" w:rsidRDefault="00442E7E" w:rsidP="00982621">
      <w:pPr>
        <w:rPr>
          <w:rFonts w:hint="eastAsia"/>
        </w:rPr>
      </w:pPr>
    </w:p>
    <w:p w:rsidR="00442E7E" w:rsidRDefault="00442E7E" w:rsidP="00442E7E">
      <w:pPr>
        <w:jc w:val="left"/>
      </w:pPr>
      <w:r>
        <w:rPr>
          <w:rFonts w:hint="eastAsia"/>
        </w:rPr>
        <w:lastRenderedPageBreak/>
        <w:t>Install</w:t>
      </w:r>
      <w:r>
        <w:rPr>
          <w:rFonts w:hint="eastAsia"/>
        </w:rPr>
        <w:t>ボタンをクリックして次へ進む。</w:t>
      </w:r>
    </w:p>
    <w:p w:rsidR="00982621" w:rsidRDefault="00982621" w:rsidP="00982621">
      <w:pPr>
        <w:jc w:val="center"/>
      </w:pPr>
      <w:r>
        <w:rPr>
          <w:rFonts w:hint="eastAsia"/>
          <w:noProof/>
        </w:rPr>
        <w:drawing>
          <wp:inline distT="0" distB="0" distL="0" distR="0">
            <wp:extent cx="5029200" cy="3773805"/>
            <wp:effectExtent l="19050" t="0" r="0" b="0"/>
            <wp:docPr id="1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5029200" cy="3773805"/>
                    </a:xfrm>
                    <a:prstGeom prst="rect">
                      <a:avLst/>
                    </a:prstGeom>
                    <a:noFill/>
                    <a:ln w="9525">
                      <a:noFill/>
                      <a:miter lim="800000"/>
                      <a:headEnd/>
                      <a:tailEnd/>
                    </a:ln>
                  </pic:spPr>
                </pic:pic>
              </a:graphicData>
            </a:graphic>
          </wp:inline>
        </w:drawing>
      </w:r>
    </w:p>
    <w:p w:rsidR="00442E7E" w:rsidRDefault="00442E7E" w:rsidP="00442E7E">
      <w:pPr>
        <w:jc w:val="left"/>
      </w:pPr>
      <w:r>
        <w:rPr>
          <w:rFonts w:hint="eastAsia"/>
        </w:rPr>
        <w:t>Continue</w:t>
      </w:r>
      <w:r>
        <w:rPr>
          <w:rFonts w:hint="eastAsia"/>
        </w:rPr>
        <w:t>ボタンをクリックして次へ進む。</w:t>
      </w:r>
    </w:p>
    <w:p w:rsidR="00982621" w:rsidRDefault="00982621" w:rsidP="00982621">
      <w:pPr>
        <w:jc w:val="center"/>
      </w:pPr>
      <w:r>
        <w:rPr>
          <w:rFonts w:hint="eastAsia"/>
          <w:noProof/>
        </w:rPr>
        <w:drawing>
          <wp:inline distT="0" distB="0" distL="0" distR="0">
            <wp:extent cx="3616960" cy="3698240"/>
            <wp:effectExtent l="19050" t="0" r="2540" b="0"/>
            <wp:docPr id="15"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srcRect/>
                    <a:stretch>
                      <a:fillRect/>
                    </a:stretch>
                  </pic:blipFill>
                  <pic:spPr bwMode="auto">
                    <a:xfrm>
                      <a:off x="0" y="0"/>
                      <a:ext cx="3616960" cy="3698240"/>
                    </a:xfrm>
                    <a:prstGeom prst="rect">
                      <a:avLst/>
                    </a:prstGeom>
                    <a:noFill/>
                    <a:ln w="9525">
                      <a:noFill/>
                      <a:miter lim="800000"/>
                      <a:headEnd/>
                      <a:tailEnd/>
                    </a:ln>
                  </pic:spPr>
                </pic:pic>
              </a:graphicData>
            </a:graphic>
          </wp:inline>
        </w:drawing>
      </w:r>
    </w:p>
    <w:p w:rsidR="00442E7E" w:rsidRDefault="00442E7E" w:rsidP="00442E7E">
      <w:pPr>
        <w:jc w:val="left"/>
      </w:pPr>
      <w:r>
        <w:rPr>
          <w:rFonts w:hint="eastAsia"/>
        </w:rPr>
        <w:lastRenderedPageBreak/>
        <w:t>OK</w:t>
      </w:r>
      <w:r>
        <w:rPr>
          <w:rFonts w:hint="eastAsia"/>
        </w:rPr>
        <w:t>ボタンをクリックして次へ進む。</w:t>
      </w:r>
    </w:p>
    <w:p w:rsidR="00982621" w:rsidRDefault="00982621" w:rsidP="00982621">
      <w:pPr>
        <w:jc w:val="center"/>
      </w:pPr>
      <w:r>
        <w:rPr>
          <w:rFonts w:hint="eastAsia"/>
          <w:noProof/>
        </w:rPr>
        <w:drawing>
          <wp:inline distT="0" distB="0" distL="0" distR="0">
            <wp:extent cx="3459480" cy="1692275"/>
            <wp:effectExtent l="19050" t="0" r="7620" b="0"/>
            <wp:docPr id="17"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srcRect/>
                    <a:stretch>
                      <a:fillRect/>
                    </a:stretch>
                  </pic:blipFill>
                  <pic:spPr bwMode="auto">
                    <a:xfrm>
                      <a:off x="0" y="0"/>
                      <a:ext cx="3459480" cy="1692275"/>
                    </a:xfrm>
                    <a:prstGeom prst="rect">
                      <a:avLst/>
                    </a:prstGeom>
                    <a:noFill/>
                    <a:ln w="9525">
                      <a:noFill/>
                      <a:miter lim="800000"/>
                      <a:headEnd/>
                      <a:tailEnd/>
                    </a:ln>
                  </pic:spPr>
                </pic:pic>
              </a:graphicData>
            </a:graphic>
          </wp:inline>
        </w:drawing>
      </w:r>
    </w:p>
    <w:p w:rsidR="00982621" w:rsidRDefault="00442E7E" w:rsidP="00982621">
      <w:r>
        <w:rPr>
          <w:rFonts w:hint="eastAsia"/>
        </w:rPr>
        <w:t>DXLab Launcher 1.9.7</w:t>
      </w:r>
      <w:r>
        <w:rPr>
          <w:rFonts w:hint="eastAsia"/>
        </w:rPr>
        <w:t>という画面が開く。</w:t>
      </w:r>
    </w:p>
    <w:p w:rsidR="00982621" w:rsidRDefault="00982621" w:rsidP="00982621">
      <w:pPr>
        <w:jc w:val="center"/>
      </w:pPr>
      <w:r>
        <w:rPr>
          <w:rFonts w:hint="eastAsia"/>
          <w:noProof/>
        </w:rPr>
        <w:drawing>
          <wp:inline distT="0" distB="0" distL="0" distR="0">
            <wp:extent cx="2879725" cy="1344295"/>
            <wp:effectExtent l="19050" t="0" r="0" b="0"/>
            <wp:docPr id="2"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srcRect/>
                    <a:stretch>
                      <a:fillRect/>
                    </a:stretch>
                  </pic:blipFill>
                  <pic:spPr bwMode="auto">
                    <a:xfrm>
                      <a:off x="0" y="0"/>
                      <a:ext cx="2879725" cy="1344295"/>
                    </a:xfrm>
                    <a:prstGeom prst="rect">
                      <a:avLst/>
                    </a:prstGeom>
                    <a:noFill/>
                    <a:ln w="9525">
                      <a:noFill/>
                      <a:miter lim="800000"/>
                      <a:headEnd/>
                      <a:tailEnd/>
                    </a:ln>
                  </pic:spPr>
                </pic:pic>
              </a:graphicData>
            </a:graphic>
          </wp:inline>
        </w:drawing>
      </w:r>
    </w:p>
    <w:p w:rsidR="00982621" w:rsidRDefault="00982621" w:rsidP="00982621"/>
    <w:p w:rsidR="00982621" w:rsidRDefault="00C348AA" w:rsidP="00982621">
      <w:r>
        <w:rPr>
          <w:rFonts w:hint="eastAsia"/>
        </w:rPr>
        <w:t>ここで「</w:t>
      </w:r>
      <w:r>
        <w:rPr>
          <w:rFonts w:hint="eastAsia"/>
        </w:rPr>
        <w:t>cmd</w:t>
      </w:r>
      <w:r>
        <w:rPr>
          <w:rFonts w:hint="eastAsia"/>
        </w:rPr>
        <w:t>」を選択して</w:t>
      </w:r>
    </w:p>
    <w:p w:rsidR="00982621" w:rsidRDefault="00982621" w:rsidP="00982621"/>
    <w:p w:rsidR="00982621" w:rsidRDefault="00982621" w:rsidP="00982621"/>
    <w:p w:rsidR="00982621" w:rsidRDefault="00982621" w:rsidP="00982621"/>
    <w:p w:rsidR="00982621" w:rsidRDefault="00982621" w:rsidP="00982621">
      <w:r>
        <w:rPr>
          <w:rFonts w:hint="eastAsia"/>
        </w:rPr>
        <w:t>DXLab Commander</w:t>
      </w:r>
      <w:r>
        <w:rPr>
          <w:rFonts w:hint="eastAsia"/>
        </w:rPr>
        <w:t>と</w:t>
      </w:r>
      <w:r>
        <w:rPr>
          <w:rFonts w:hint="eastAsia"/>
        </w:rPr>
        <w:t>JT65-HF HB9</w:t>
      </w:r>
      <w:r>
        <w:rPr>
          <w:rFonts w:hint="eastAsia"/>
        </w:rPr>
        <w:t>バージョンの起動順序</w:t>
      </w:r>
    </w:p>
    <w:p w:rsidR="00982621" w:rsidRDefault="00982621" w:rsidP="00982621"/>
    <w:p w:rsidR="00982621" w:rsidRDefault="00982621" w:rsidP="00982621">
      <w:r>
        <w:rPr>
          <w:rFonts w:hint="eastAsia"/>
        </w:rPr>
        <w:t>初めに</w:t>
      </w:r>
      <w:r>
        <w:rPr>
          <w:rFonts w:hint="eastAsia"/>
        </w:rPr>
        <w:t>JT65-HF HB9</w:t>
      </w:r>
      <w:r>
        <w:rPr>
          <w:rFonts w:hint="eastAsia"/>
        </w:rPr>
        <w:t>バージョンを起動すると次のようなコメント画面がポップアップする時があるので起動順は①</w:t>
      </w:r>
      <w:r>
        <w:rPr>
          <w:rFonts w:hint="eastAsia"/>
        </w:rPr>
        <w:t>DXLab Commander</w:t>
      </w:r>
      <w:r>
        <w:rPr>
          <w:rFonts w:hint="eastAsia"/>
        </w:rPr>
        <w:t xml:space="preserve">　②</w:t>
      </w:r>
      <w:r>
        <w:rPr>
          <w:rFonts w:hint="eastAsia"/>
        </w:rPr>
        <w:t>JT65-HF HB9</w:t>
      </w:r>
      <w:r>
        <w:rPr>
          <w:rFonts w:hint="eastAsia"/>
        </w:rPr>
        <w:t>バージョンが適当と思われる。</w:t>
      </w:r>
    </w:p>
    <w:p w:rsidR="00982621" w:rsidRDefault="00982621" w:rsidP="00982621">
      <w:pPr>
        <w:jc w:val="center"/>
      </w:pPr>
      <w:r>
        <w:rPr>
          <w:rFonts w:hint="eastAsia"/>
          <w:noProof/>
        </w:rPr>
        <w:drawing>
          <wp:inline distT="0" distB="0" distL="0" distR="0">
            <wp:extent cx="3581400" cy="1581150"/>
            <wp:effectExtent l="19050" t="0" r="0" b="0"/>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581400" cy="1581150"/>
                    </a:xfrm>
                    <a:prstGeom prst="rect">
                      <a:avLst/>
                    </a:prstGeom>
                    <a:noFill/>
                    <a:ln w="9525">
                      <a:noFill/>
                      <a:miter lim="800000"/>
                      <a:headEnd/>
                      <a:tailEnd/>
                    </a:ln>
                  </pic:spPr>
                </pic:pic>
              </a:graphicData>
            </a:graphic>
          </wp:inline>
        </w:drawing>
      </w:r>
    </w:p>
    <w:p w:rsidR="00982621" w:rsidRDefault="00982621" w:rsidP="00982621">
      <w:pPr>
        <w:jc w:val="center"/>
      </w:pPr>
    </w:p>
    <w:p w:rsidR="00982621" w:rsidRDefault="00982621" w:rsidP="00982621">
      <w:pPr>
        <w:jc w:val="left"/>
      </w:pPr>
      <w:r>
        <w:rPr>
          <w:rFonts w:hint="eastAsia"/>
        </w:rPr>
        <w:t>JT65-HF HB9</w:t>
      </w:r>
      <w:r>
        <w:rPr>
          <w:rFonts w:hint="eastAsia"/>
        </w:rPr>
        <w:t>バージョン起動後は「</w:t>
      </w:r>
      <w:r>
        <w:rPr>
          <w:rFonts w:hint="eastAsia"/>
        </w:rPr>
        <w:t>Configure</w:t>
      </w:r>
      <w:r>
        <w:rPr>
          <w:rFonts w:hint="eastAsia"/>
        </w:rPr>
        <w:t>」タグ画面で「</w:t>
      </w:r>
      <w:r>
        <w:rPr>
          <w:rFonts w:hint="eastAsia"/>
        </w:rPr>
        <w:t>Sound</w:t>
      </w:r>
      <w:r>
        <w:rPr>
          <w:rFonts w:hint="eastAsia"/>
        </w:rPr>
        <w:t>」タグを開いて次のように設定する</w:t>
      </w:r>
    </w:p>
    <w:p w:rsidR="00982621" w:rsidRDefault="00982621" w:rsidP="00982621">
      <w:pPr>
        <w:pStyle w:val="a5"/>
        <w:numPr>
          <w:ilvl w:val="0"/>
          <w:numId w:val="3"/>
        </w:numPr>
        <w:ind w:leftChars="0"/>
        <w:jc w:val="left"/>
      </w:pPr>
      <w:r>
        <w:rPr>
          <w:rFonts w:hint="eastAsia"/>
        </w:rPr>
        <w:lastRenderedPageBreak/>
        <w:t>Audio input device-Receive</w:t>
      </w:r>
      <w:r>
        <w:rPr>
          <w:rFonts w:hint="eastAsia"/>
        </w:rPr>
        <w:t>は</w:t>
      </w:r>
      <w:r>
        <w:rPr>
          <w:rFonts w:hint="eastAsia"/>
        </w:rPr>
        <w:t>PC</w:t>
      </w:r>
      <w:r>
        <w:rPr>
          <w:rFonts w:hint="eastAsia"/>
        </w:rPr>
        <w:t>サウンドカードのマイク端子</w:t>
      </w:r>
    </w:p>
    <w:p w:rsidR="00982621" w:rsidRDefault="00982621" w:rsidP="00982621">
      <w:pPr>
        <w:pStyle w:val="a5"/>
        <w:numPr>
          <w:ilvl w:val="0"/>
          <w:numId w:val="3"/>
        </w:numPr>
        <w:ind w:leftChars="0"/>
        <w:jc w:val="left"/>
      </w:pPr>
      <w:r>
        <w:rPr>
          <w:rFonts w:hint="eastAsia"/>
        </w:rPr>
        <w:t>Audio input device -Transmit</w:t>
      </w:r>
      <w:r>
        <w:rPr>
          <w:rFonts w:hint="eastAsia"/>
        </w:rPr>
        <w:t>は</w:t>
      </w:r>
      <w:r>
        <w:rPr>
          <w:rFonts w:hint="eastAsia"/>
        </w:rPr>
        <w:t>ICOM</w:t>
      </w:r>
      <w:r>
        <w:rPr>
          <w:rFonts w:hint="eastAsia"/>
        </w:rPr>
        <w:t>の</w:t>
      </w:r>
      <w:r>
        <w:rPr>
          <w:rFonts w:hint="eastAsia"/>
        </w:rPr>
        <w:t>USB</w:t>
      </w:r>
      <w:r>
        <w:rPr>
          <w:rFonts w:hint="eastAsia"/>
        </w:rPr>
        <w:t>ライバーで有効になった</w:t>
      </w:r>
      <w:r>
        <w:rPr>
          <w:rFonts w:hint="eastAsia"/>
        </w:rPr>
        <w:t>USB</w:t>
      </w:r>
      <w:r>
        <w:rPr>
          <w:rFonts w:hint="eastAsia"/>
        </w:rPr>
        <w:t xml:space="preserve">　</w:t>
      </w:r>
      <w:r>
        <w:rPr>
          <w:rFonts w:hint="eastAsia"/>
        </w:rPr>
        <w:t>Audio CODEC</w:t>
      </w:r>
    </w:p>
    <w:p w:rsidR="00982621" w:rsidRDefault="00982621" w:rsidP="00982621">
      <w:pPr>
        <w:pStyle w:val="a5"/>
        <w:numPr>
          <w:ilvl w:val="0"/>
          <w:numId w:val="3"/>
        </w:numPr>
        <w:ind w:leftChars="0"/>
        <w:jc w:val="left"/>
      </w:pPr>
      <w:r>
        <w:rPr>
          <w:rFonts w:hint="eastAsia"/>
        </w:rPr>
        <w:t>Audio Output Device-Alert</w:t>
      </w:r>
      <w:r>
        <w:rPr>
          <w:rFonts w:hint="eastAsia"/>
        </w:rPr>
        <w:t>は</w:t>
      </w:r>
      <w:r>
        <w:rPr>
          <w:rFonts w:hint="eastAsia"/>
        </w:rPr>
        <w:t>PC</w:t>
      </w:r>
      <w:r>
        <w:rPr>
          <w:rFonts w:hint="eastAsia"/>
        </w:rPr>
        <w:t>サウンドカードのスピーカー端子</w:t>
      </w:r>
      <w:r>
        <w:rPr>
          <w:rFonts w:hint="eastAsia"/>
        </w:rPr>
        <w:t xml:space="preserve"> </w:t>
      </w:r>
    </w:p>
    <w:p w:rsidR="00982621" w:rsidRPr="00441A3D" w:rsidRDefault="00982621" w:rsidP="00982621">
      <w:pPr>
        <w:jc w:val="left"/>
      </w:pPr>
      <w:r>
        <w:rPr>
          <w:rFonts w:hint="eastAsia"/>
        </w:rPr>
        <w:t>を選択する</w:t>
      </w:r>
    </w:p>
    <w:p w:rsidR="00982621" w:rsidRDefault="00982621" w:rsidP="00982621">
      <w:pPr>
        <w:jc w:val="left"/>
      </w:pPr>
    </w:p>
    <w:p w:rsidR="00982621" w:rsidRDefault="00982621" w:rsidP="00982621">
      <w:pPr>
        <w:jc w:val="center"/>
      </w:pPr>
      <w:r>
        <w:rPr>
          <w:rFonts w:hint="eastAsia"/>
          <w:noProof/>
        </w:rPr>
        <w:drawing>
          <wp:inline distT="0" distB="0" distL="0" distR="0">
            <wp:extent cx="5400040" cy="2962441"/>
            <wp:effectExtent l="19050" t="0" r="0" b="0"/>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982621" w:rsidRDefault="00982621" w:rsidP="00982621">
      <w:pPr>
        <w:jc w:val="center"/>
      </w:pPr>
    </w:p>
    <w:p w:rsidR="00982621" w:rsidRDefault="00982621" w:rsidP="00982621">
      <w:pPr>
        <w:jc w:val="center"/>
      </w:pPr>
    </w:p>
    <w:p w:rsidR="00982621" w:rsidRPr="000E0249" w:rsidRDefault="00982621" w:rsidP="00982621">
      <w:r>
        <w:rPr>
          <w:rFonts w:hint="eastAsia"/>
        </w:rPr>
        <w:t>JT65-HF HB9</w:t>
      </w:r>
      <w:r>
        <w:rPr>
          <w:rFonts w:hint="eastAsia"/>
        </w:rPr>
        <w:t>バージョン起動後は「</w:t>
      </w:r>
      <w:r>
        <w:rPr>
          <w:rFonts w:hint="eastAsia"/>
        </w:rPr>
        <w:t>Configure</w:t>
      </w:r>
      <w:r>
        <w:rPr>
          <w:rFonts w:hint="eastAsia"/>
        </w:rPr>
        <w:t>」タグ画面で「</w:t>
      </w:r>
      <w:r>
        <w:rPr>
          <w:rFonts w:hint="eastAsia"/>
        </w:rPr>
        <w:t>CAT</w:t>
      </w:r>
      <w:r>
        <w:rPr>
          <w:rFonts w:hint="eastAsia"/>
        </w:rPr>
        <w:t>」タグを開いて次のように設定する。赤丸以外はディフォルトで良い。</w:t>
      </w:r>
    </w:p>
    <w:p w:rsidR="00982621" w:rsidRDefault="003D0A20" w:rsidP="00982621">
      <w:pPr>
        <w:jc w:val="center"/>
      </w:pPr>
      <w:r>
        <w:rPr>
          <w:noProof/>
        </w:rPr>
        <w:pict>
          <v:oval id="_x0000_s1028" style="position:absolute;left:0;text-align:left;margin-left:270pt;margin-top:89.85pt;width:54pt;height:27pt;z-index:251662336" filled="f" strokecolor="red" strokeweight="1.25pt">
            <v:textbox inset="5.85pt,.7pt,5.85pt,.7pt"/>
          </v:oval>
        </w:pict>
      </w:r>
      <w:r>
        <w:rPr>
          <w:noProof/>
        </w:rPr>
        <w:pict>
          <v:oval id="_x0000_s1027" style="position:absolute;left:0;text-align:left;margin-left:270pt;margin-top:69pt;width:63pt;height:18pt;z-index:251661312" filled="f" strokecolor="red" strokeweight="1.25pt">
            <v:textbox inset="5.85pt,.7pt,5.85pt,.7pt"/>
          </v:oval>
        </w:pict>
      </w:r>
      <w:r>
        <w:rPr>
          <w:noProof/>
        </w:rPr>
        <w:pict>
          <v:oval id="_x0000_s1026" style="position:absolute;left:0;text-align:left;margin-left:9pt;margin-top:99pt;width:36pt;height:27pt;z-index:251660288" filled="f" strokecolor="red" strokeweight="1.25pt">
            <v:textbox inset="5.85pt,.7pt,5.85pt,.7pt"/>
          </v:oval>
        </w:pict>
      </w:r>
      <w:r w:rsidR="00982621" w:rsidRPr="003F5FE0">
        <w:rPr>
          <w:noProof/>
        </w:rPr>
        <w:drawing>
          <wp:inline distT="0" distB="0" distL="0" distR="0">
            <wp:extent cx="5400040" cy="2962441"/>
            <wp:effectExtent l="19050" t="0" r="0" b="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r>
        <w:rPr>
          <w:rFonts w:hint="eastAsia"/>
        </w:rPr>
        <w:t>その時「</w:t>
      </w:r>
      <w:r>
        <w:rPr>
          <w:rFonts w:hint="eastAsia"/>
        </w:rPr>
        <w:t>PTT</w:t>
      </w:r>
      <w:r>
        <w:rPr>
          <w:rFonts w:hint="eastAsia"/>
        </w:rPr>
        <w:t>」タグ画面は次のように設定が無効になる。</w:t>
      </w:r>
    </w:p>
    <w:p w:rsidR="00982621" w:rsidRDefault="00982621" w:rsidP="00982621">
      <w:pPr>
        <w:jc w:val="center"/>
      </w:pPr>
      <w:r w:rsidRPr="003F5FE0">
        <w:rPr>
          <w:noProof/>
        </w:rPr>
        <w:drawing>
          <wp:inline distT="0" distB="0" distL="0" distR="0">
            <wp:extent cx="4594341" cy="2520000"/>
            <wp:effectExtent l="19050" t="0" r="0" b="0"/>
            <wp:docPr id="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4594341" cy="2520000"/>
                    </a:xfrm>
                    <a:prstGeom prst="rect">
                      <a:avLst/>
                    </a:prstGeom>
                    <a:noFill/>
                    <a:ln w="9525">
                      <a:noFill/>
                      <a:miter lim="800000"/>
                      <a:headEnd/>
                      <a:tailEnd/>
                    </a:ln>
                  </pic:spPr>
                </pic:pic>
              </a:graphicData>
            </a:graphic>
          </wp:inline>
        </w:drawing>
      </w:r>
    </w:p>
    <w:p w:rsidR="00982621" w:rsidRDefault="00982621" w:rsidP="00982621"/>
    <w:p w:rsidR="00982621" w:rsidRPr="005C1280" w:rsidRDefault="00982621" w:rsidP="00982621">
      <w:r>
        <w:rPr>
          <w:rFonts w:hint="eastAsia"/>
        </w:rPr>
        <w:t>MMSSTV</w:t>
      </w:r>
      <w:r>
        <w:rPr>
          <w:rFonts w:hint="eastAsia"/>
        </w:rPr>
        <w:t>、</w:t>
      </w:r>
      <w:r>
        <w:rPr>
          <w:rFonts w:hint="eastAsia"/>
        </w:rPr>
        <w:t>MMTTY,</w:t>
      </w:r>
      <w:r>
        <w:rPr>
          <w:rFonts w:hint="eastAsia"/>
        </w:rPr>
        <w:t xml:space="preserve">　</w:t>
      </w:r>
      <w:r>
        <w:rPr>
          <w:rFonts w:hint="eastAsia"/>
        </w:rPr>
        <w:t>JT65-HF</w:t>
      </w:r>
      <w:r>
        <w:rPr>
          <w:rFonts w:hint="eastAsia"/>
        </w:rPr>
        <w:t>などのデータ通信をするときには</w:t>
      </w:r>
    </w:p>
    <w:p w:rsidR="00982621" w:rsidRDefault="00982621" w:rsidP="00982621">
      <w:pPr>
        <w:pStyle w:val="a5"/>
        <w:numPr>
          <w:ilvl w:val="0"/>
          <w:numId w:val="1"/>
        </w:numPr>
        <w:ind w:leftChars="0"/>
      </w:pPr>
      <w:r>
        <w:rPr>
          <w:rFonts w:hint="eastAsia"/>
        </w:rPr>
        <w:t>IC-9100</w:t>
      </w:r>
      <w:r>
        <w:rPr>
          <w:rFonts w:hint="eastAsia"/>
        </w:rPr>
        <w:t>のセットモードで「</w:t>
      </w:r>
      <w:r>
        <w:rPr>
          <w:rFonts w:hint="eastAsia"/>
        </w:rPr>
        <w:t>DATA MOD</w:t>
      </w:r>
      <w:r>
        <w:rPr>
          <w:rFonts w:hint="eastAsia"/>
        </w:rPr>
        <w:t>」を</w:t>
      </w:r>
      <w:r>
        <w:rPr>
          <w:rFonts w:hint="eastAsia"/>
        </w:rPr>
        <w:t>USB</w:t>
      </w:r>
      <w:r>
        <w:rPr>
          <w:rFonts w:hint="eastAsia"/>
        </w:rPr>
        <w:t>にする</w:t>
      </w:r>
    </w:p>
    <w:p w:rsidR="00982621" w:rsidRDefault="00982621" w:rsidP="00982621">
      <w:pPr>
        <w:pStyle w:val="a5"/>
        <w:numPr>
          <w:ilvl w:val="0"/>
          <w:numId w:val="1"/>
        </w:numPr>
        <w:ind w:leftChars="0"/>
      </w:pPr>
      <w:r>
        <w:rPr>
          <w:rFonts w:hint="eastAsia"/>
        </w:rPr>
        <w:t>IC-9100</w:t>
      </w:r>
      <w:r>
        <w:rPr>
          <w:rFonts w:hint="eastAsia"/>
        </w:rPr>
        <w:t>の「</w:t>
      </w:r>
      <w:r>
        <w:rPr>
          <w:rFonts w:hint="eastAsia"/>
        </w:rPr>
        <w:t>SSB</w:t>
      </w:r>
      <w:r>
        <w:rPr>
          <w:rFonts w:hint="eastAsia"/>
        </w:rPr>
        <w:t>」ボタンで「</w:t>
      </w:r>
      <w:r>
        <w:rPr>
          <w:rFonts w:hint="eastAsia"/>
        </w:rPr>
        <w:t>DUSB</w:t>
      </w:r>
      <w:r>
        <w:rPr>
          <w:rFonts w:hint="eastAsia"/>
        </w:rPr>
        <w:t>」とか「</w:t>
      </w:r>
      <w:r>
        <w:rPr>
          <w:rFonts w:hint="eastAsia"/>
        </w:rPr>
        <w:t>DLSB</w:t>
      </w:r>
      <w:r>
        <w:rPr>
          <w:rFonts w:hint="eastAsia"/>
        </w:rPr>
        <w:t>」にする</w:t>
      </w:r>
    </w:p>
    <w:p w:rsidR="00982621" w:rsidRDefault="00982621" w:rsidP="00982621">
      <w:r>
        <w:rPr>
          <w:rFonts w:hint="eastAsia"/>
        </w:rPr>
        <w:t>電話モードに戻すには</w:t>
      </w:r>
    </w:p>
    <w:p w:rsidR="00982621" w:rsidRDefault="00982621" w:rsidP="00982621">
      <w:pPr>
        <w:pStyle w:val="a5"/>
        <w:numPr>
          <w:ilvl w:val="0"/>
          <w:numId w:val="2"/>
        </w:numPr>
        <w:ind w:leftChars="0"/>
      </w:pPr>
      <w:r>
        <w:rPr>
          <w:rFonts w:hint="eastAsia"/>
        </w:rPr>
        <w:t>」</w:t>
      </w:r>
      <w:r>
        <w:rPr>
          <w:rFonts w:hint="eastAsia"/>
        </w:rPr>
        <w:t>IC-9100</w:t>
      </w:r>
      <w:r>
        <w:rPr>
          <w:rFonts w:hint="eastAsia"/>
        </w:rPr>
        <w:t>の「</w:t>
      </w:r>
      <w:r>
        <w:rPr>
          <w:rFonts w:hint="eastAsia"/>
        </w:rPr>
        <w:t>SSB</w:t>
      </w:r>
      <w:r>
        <w:rPr>
          <w:rFonts w:hint="eastAsia"/>
        </w:rPr>
        <w:t>」ボタンで「</w:t>
      </w:r>
      <w:r>
        <w:rPr>
          <w:rFonts w:hint="eastAsia"/>
        </w:rPr>
        <w:t>USB</w:t>
      </w:r>
      <w:r>
        <w:rPr>
          <w:rFonts w:hint="eastAsia"/>
        </w:rPr>
        <w:t>」とか「</w:t>
      </w:r>
      <w:r>
        <w:rPr>
          <w:rFonts w:hint="eastAsia"/>
        </w:rPr>
        <w:t>LSB</w:t>
      </w:r>
      <w:r>
        <w:rPr>
          <w:rFonts w:hint="eastAsia"/>
        </w:rPr>
        <w:t>」にする</w:t>
      </w:r>
    </w:p>
    <w:p w:rsidR="00982621" w:rsidRDefault="00982621" w:rsidP="00982621"/>
    <w:p w:rsidR="00982621" w:rsidRDefault="00982621" w:rsidP="00982621">
      <w:r>
        <w:rPr>
          <w:rFonts w:hint="eastAsia"/>
        </w:rPr>
        <w:t>JT65-HF HB9</w:t>
      </w:r>
      <w:r>
        <w:rPr>
          <w:rFonts w:hint="eastAsia"/>
        </w:rPr>
        <w:t>バージョンを使うとき、平成</w:t>
      </w:r>
      <w:r>
        <w:rPr>
          <w:rFonts w:hint="eastAsia"/>
        </w:rPr>
        <w:t>27</w:t>
      </w:r>
      <w:r>
        <w:rPr>
          <w:rFonts w:hint="eastAsia"/>
        </w:rPr>
        <w:t>年</w:t>
      </w:r>
      <w:r>
        <w:rPr>
          <w:rFonts w:hint="eastAsia"/>
        </w:rPr>
        <w:t>5</w:t>
      </w:r>
      <w:r>
        <w:rPr>
          <w:rFonts w:hint="eastAsia"/>
        </w:rPr>
        <w:t>月</w:t>
      </w:r>
      <w:r>
        <w:rPr>
          <w:rFonts w:hint="eastAsia"/>
        </w:rPr>
        <w:t>26</w:t>
      </w:r>
      <w:r>
        <w:rPr>
          <w:rFonts w:hint="eastAsia"/>
        </w:rPr>
        <w:t>日現在、動作していると思われる</w:t>
      </w:r>
      <w:r>
        <w:rPr>
          <w:rFonts w:hint="eastAsia"/>
        </w:rPr>
        <w:t>DXLab Commander</w:t>
      </w:r>
      <w:r>
        <w:rPr>
          <w:rFonts w:hint="eastAsia"/>
        </w:rPr>
        <w:t>と</w:t>
      </w:r>
      <w:r>
        <w:rPr>
          <w:rFonts w:hint="eastAsia"/>
        </w:rPr>
        <w:t>JT65-HF</w:t>
      </w:r>
      <w:r>
        <w:rPr>
          <w:rFonts w:hint="eastAsia"/>
        </w:rPr>
        <w:t xml:space="preserve">　</w:t>
      </w:r>
      <w:r>
        <w:rPr>
          <w:rFonts w:hint="eastAsia"/>
        </w:rPr>
        <w:t>HB9</w:t>
      </w:r>
      <w:r>
        <w:rPr>
          <w:rFonts w:hint="eastAsia"/>
        </w:rPr>
        <w:t>バージョンの設定画面は次の通り</w:t>
      </w:r>
    </w:p>
    <w:p w:rsidR="00982621" w:rsidRPr="005C1280" w:rsidRDefault="00982621" w:rsidP="00982621"/>
    <w:p w:rsidR="00982621" w:rsidRDefault="00982621" w:rsidP="00982621">
      <w:r>
        <w:rPr>
          <w:rFonts w:hint="eastAsia"/>
        </w:rPr>
        <w:t>General</w:t>
      </w:r>
      <w:r>
        <w:rPr>
          <w:rFonts w:hint="eastAsia"/>
        </w:rPr>
        <w:t>タグ</w:t>
      </w:r>
    </w:p>
    <w:p w:rsidR="00982621" w:rsidRDefault="00982621" w:rsidP="00982621">
      <w:r>
        <w:rPr>
          <w:rFonts w:hint="eastAsia"/>
          <w:noProof/>
        </w:rPr>
        <w:lastRenderedPageBreak/>
        <w:drawing>
          <wp:inline distT="0" distB="0" distL="0" distR="0">
            <wp:extent cx="5067300" cy="5600700"/>
            <wp:effectExtent l="1905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r>
        <w:rPr>
          <w:rFonts w:hint="eastAsia"/>
        </w:rPr>
        <w:t>Port</w:t>
      </w:r>
      <w:r>
        <w:rPr>
          <w:rFonts w:hint="eastAsia"/>
        </w:rPr>
        <w:t>タグ</w:t>
      </w:r>
    </w:p>
    <w:p w:rsidR="00982621" w:rsidRDefault="00982621" w:rsidP="00982621"/>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roofErr w:type="spellStart"/>
      <w:r>
        <w:rPr>
          <w:rFonts w:hint="eastAsia"/>
        </w:rPr>
        <w:t>MultiRadio</w:t>
      </w:r>
      <w:proofErr w:type="spellEnd"/>
      <w:r>
        <w:rPr>
          <w:rFonts w:hint="eastAsia"/>
        </w:rPr>
        <w:t>タグ</w:t>
      </w:r>
    </w:p>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Bandspread</w:t>
      </w:r>
      <w:r>
        <w:rPr>
          <w:rFonts w:hint="eastAsia"/>
        </w:rPr>
        <w:t>タグ</w:t>
      </w:r>
    </w:p>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Filter Group</w:t>
      </w:r>
      <w:r>
        <w:rPr>
          <w:rFonts w:hint="eastAsia"/>
        </w:rPr>
        <w:t>タグ</w:t>
      </w:r>
    </w:p>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1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Memories</w:t>
      </w:r>
      <w:r>
        <w:rPr>
          <w:rFonts w:hint="eastAsia"/>
        </w:rPr>
        <w:t>タグ</w:t>
      </w:r>
    </w:p>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20"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Transvertersl</w:t>
      </w:r>
      <w:r>
        <w:rPr>
          <w:rFonts w:hint="eastAsia"/>
        </w:rPr>
        <w:t>タグ</w:t>
      </w:r>
    </w:p>
    <w:p w:rsidR="00982621" w:rsidRDefault="00982621" w:rsidP="00982621"/>
    <w:p w:rsidR="00982621" w:rsidRDefault="00982621" w:rsidP="00982621">
      <w:r>
        <w:rPr>
          <w:rFonts w:hint="eastAsia"/>
          <w:noProof/>
        </w:rPr>
        <w:lastRenderedPageBreak/>
        <w:drawing>
          <wp:inline distT="0" distB="0" distL="0" distR="0">
            <wp:extent cx="5067300" cy="5600700"/>
            <wp:effectExtent l="19050" t="0" r="0" b="0"/>
            <wp:docPr id="2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Device</w:t>
      </w:r>
      <w:r>
        <w:rPr>
          <w:rFonts w:hint="eastAsia"/>
        </w:rPr>
        <w:t>タグ</w:t>
      </w:r>
    </w:p>
    <w:p w:rsidR="00982621" w:rsidRDefault="00982621" w:rsidP="00982621">
      <w:r>
        <w:rPr>
          <w:rFonts w:hint="eastAsia"/>
        </w:rPr>
        <w:t>0</w:t>
      </w:r>
      <w:r>
        <w:rPr>
          <w:rFonts w:hint="eastAsia"/>
        </w:rPr>
        <w:t>～</w:t>
      </w:r>
      <w:r>
        <w:rPr>
          <w:rFonts w:hint="eastAsia"/>
        </w:rPr>
        <w:t>3</w:t>
      </w:r>
      <w:r>
        <w:rPr>
          <w:rFonts w:hint="eastAsia"/>
        </w:rPr>
        <w:t>まで同じ</w:t>
      </w:r>
    </w:p>
    <w:p w:rsidR="00982621" w:rsidRDefault="00982621" w:rsidP="00982621">
      <w:r>
        <w:rPr>
          <w:rFonts w:hint="eastAsia"/>
          <w:noProof/>
        </w:rPr>
        <w:lastRenderedPageBreak/>
        <w:drawing>
          <wp:inline distT="0" distB="0" distL="0" distR="0">
            <wp:extent cx="5067300" cy="5600700"/>
            <wp:effectExtent l="19050" t="0" r="0" b="0"/>
            <wp:docPr id="24"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srcRect/>
                    <a:stretch>
                      <a:fillRect/>
                    </a:stretch>
                  </pic:blipFill>
                  <pic:spPr bwMode="auto">
                    <a:xfrm>
                      <a:off x="0" y="0"/>
                      <a:ext cx="5067300" cy="5600700"/>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JT65-HFHB9</w:t>
      </w:r>
      <w:r>
        <w:rPr>
          <w:rFonts w:hint="eastAsia"/>
        </w:rPr>
        <w:t>バージョンの</w:t>
      </w:r>
      <w:r>
        <w:rPr>
          <w:rFonts w:hint="eastAsia"/>
        </w:rPr>
        <w:t>Sound</w:t>
      </w:r>
      <w:r>
        <w:rPr>
          <w:rFonts w:hint="eastAsia"/>
        </w:rPr>
        <w:t>タグ</w:t>
      </w:r>
    </w:p>
    <w:p w:rsidR="00982621" w:rsidRDefault="00982621" w:rsidP="00982621"/>
    <w:p w:rsidR="00982621" w:rsidRDefault="00982621" w:rsidP="00982621">
      <w:r>
        <w:rPr>
          <w:noProof/>
        </w:rPr>
        <w:lastRenderedPageBreak/>
        <w:drawing>
          <wp:inline distT="0" distB="0" distL="0" distR="0">
            <wp:extent cx="5400040" cy="2962441"/>
            <wp:effectExtent l="19050" t="0" r="0" b="0"/>
            <wp:docPr id="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r>
        <w:rPr>
          <w:rFonts w:hint="eastAsia"/>
        </w:rPr>
        <w:t>J</w:t>
      </w:r>
      <w:r w:rsidRPr="00415DF5">
        <w:rPr>
          <w:rFonts w:hint="eastAsia"/>
        </w:rPr>
        <w:t>T65-HFHB9</w:t>
      </w:r>
      <w:r w:rsidRPr="00415DF5">
        <w:rPr>
          <w:rFonts w:hint="eastAsia"/>
        </w:rPr>
        <w:t>バージョンの</w:t>
      </w:r>
      <w:r w:rsidRPr="00415DF5">
        <w:rPr>
          <w:rFonts w:hint="eastAsia"/>
        </w:rPr>
        <w:t>CAT</w:t>
      </w:r>
      <w:r w:rsidRPr="00415DF5">
        <w:rPr>
          <w:rFonts w:hint="eastAsia"/>
        </w:rPr>
        <w:t>タグ</w:t>
      </w:r>
    </w:p>
    <w:p w:rsidR="00982621" w:rsidRDefault="00982621" w:rsidP="00982621"/>
    <w:p w:rsidR="00982621" w:rsidRDefault="00982621" w:rsidP="00982621">
      <w:r>
        <w:rPr>
          <w:noProof/>
        </w:rPr>
        <w:drawing>
          <wp:inline distT="0" distB="0" distL="0" distR="0">
            <wp:extent cx="5400040" cy="2962441"/>
            <wp:effectExtent l="19050" t="0" r="0" b="0"/>
            <wp:docPr id="2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982621" w:rsidRDefault="00982621" w:rsidP="00982621"/>
    <w:p w:rsidR="00982621" w:rsidRDefault="00982621" w:rsidP="00982621"/>
    <w:p w:rsidR="00982621" w:rsidRDefault="00982621" w:rsidP="00982621"/>
    <w:p w:rsidR="00982621" w:rsidRDefault="00982621" w:rsidP="00982621"/>
    <w:p w:rsidR="00982621" w:rsidRDefault="00982621" w:rsidP="00982621"/>
    <w:p w:rsidR="00982621" w:rsidRDefault="00982621" w:rsidP="00982621">
      <w:r>
        <w:rPr>
          <w:rFonts w:hint="eastAsia"/>
        </w:rPr>
        <w:t>J</w:t>
      </w:r>
      <w:r w:rsidRPr="00415DF5">
        <w:rPr>
          <w:rFonts w:hint="eastAsia"/>
        </w:rPr>
        <w:t>T65-HFHB9</w:t>
      </w:r>
      <w:r w:rsidRPr="00415DF5">
        <w:rPr>
          <w:rFonts w:hint="eastAsia"/>
        </w:rPr>
        <w:t>バージョンの</w:t>
      </w:r>
      <w:r>
        <w:rPr>
          <w:rFonts w:hint="eastAsia"/>
        </w:rPr>
        <w:t>PTT</w:t>
      </w:r>
      <w:r w:rsidRPr="00415DF5">
        <w:rPr>
          <w:rFonts w:hint="eastAsia"/>
        </w:rPr>
        <w:t>タグ</w:t>
      </w:r>
    </w:p>
    <w:p w:rsidR="00982621" w:rsidRPr="00415DF5" w:rsidRDefault="00982621" w:rsidP="00982621"/>
    <w:p w:rsidR="00982621" w:rsidRDefault="00982621" w:rsidP="00982621">
      <w:r>
        <w:rPr>
          <w:noProof/>
        </w:rPr>
        <w:lastRenderedPageBreak/>
        <w:drawing>
          <wp:inline distT="0" distB="0" distL="0" distR="0">
            <wp:extent cx="5400040" cy="2962441"/>
            <wp:effectExtent l="19050" t="0" r="0" b="0"/>
            <wp:docPr id="29"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5400040" cy="2962441"/>
                    </a:xfrm>
                    <a:prstGeom prst="rect">
                      <a:avLst/>
                    </a:prstGeom>
                    <a:noFill/>
                    <a:ln w="9525">
                      <a:noFill/>
                      <a:miter lim="800000"/>
                      <a:headEnd/>
                      <a:tailEnd/>
                    </a:ln>
                  </pic:spPr>
                </pic:pic>
              </a:graphicData>
            </a:graphic>
          </wp:inline>
        </w:drawing>
      </w:r>
    </w:p>
    <w:p w:rsidR="00CD7D63" w:rsidRDefault="00CD7D63"/>
    <w:sectPr w:rsidR="00CD7D63" w:rsidSect="00DA7A5D">
      <w:footerReference w:type="default" r:id="rId29"/>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5BF" w:rsidRDefault="00DC65BF" w:rsidP="003D0A20">
      <w:r>
        <w:separator/>
      </w:r>
    </w:p>
  </w:endnote>
  <w:endnote w:type="continuationSeparator" w:id="0">
    <w:p w:rsidR="00DC65BF" w:rsidRDefault="00DC65BF" w:rsidP="003D0A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85121"/>
      <w:docPartObj>
        <w:docPartGallery w:val="Page Numbers (Bottom of Page)"/>
        <w:docPartUnique/>
      </w:docPartObj>
    </w:sdtPr>
    <w:sdtContent>
      <w:p w:rsidR="00E432C8" w:rsidRDefault="003D0A20">
        <w:pPr>
          <w:pStyle w:val="a3"/>
          <w:jc w:val="center"/>
        </w:pPr>
        <w:r>
          <w:fldChar w:fldCharType="begin"/>
        </w:r>
        <w:r w:rsidR="00982621">
          <w:instrText xml:space="preserve"> PAGE   \* MERGEFORMAT </w:instrText>
        </w:r>
        <w:r>
          <w:fldChar w:fldCharType="separate"/>
        </w:r>
        <w:r w:rsidR="00C348AA" w:rsidRPr="00C348AA">
          <w:rPr>
            <w:noProof/>
            <w:lang w:val="ja-JP"/>
          </w:rPr>
          <w:t>5</w:t>
        </w:r>
        <w:r>
          <w:fldChar w:fldCharType="end"/>
        </w:r>
      </w:p>
    </w:sdtContent>
  </w:sdt>
  <w:p w:rsidR="00E432C8" w:rsidRDefault="00DC65B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5BF" w:rsidRDefault="00DC65BF" w:rsidP="003D0A20">
      <w:r>
        <w:separator/>
      </w:r>
    </w:p>
  </w:footnote>
  <w:footnote w:type="continuationSeparator" w:id="0">
    <w:p w:rsidR="00DC65BF" w:rsidRDefault="00DC65BF" w:rsidP="003D0A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00540"/>
    <w:multiLevelType w:val="hybridMultilevel"/>
    <w:tmpl w:val="AABA0E4E"/>
    <w:lvl w:ilvl="0" w:tplc="C99264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43351FB"/>
    <w:multiLevelType w:val="hybridMultilevel"/>
    <w:tmpl w:val="278A603E"/>
    <w:lvl w:ilvl="0" w:tplc="F574EF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6862332F"/>
    <w:multiLevelType w:val="hybridMultilevel"/>
    <w:tmpl w:val="3FB8D994"/>
    <w:lvl w:ilvl="0" w:tplc="21D2DB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82621"/>
    <w:rsid w:val="0032555C"/>
    <w:rsid w:val="003D0A20"/>
    <w:rsid w:val="00442E7E"/>
    <w:rsid w:val="00606FAA"/>
    <w:rsid w:val="00982621"/>
    <w:rsid w:val="00C348AA"/>
    <w:rsid w:val="00CD7D63"/>
    <w:rsid w:val="00DC65BF"/>
    <w:rsid w:val="00E56C1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6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82621"/>
    <w:pPr>
      <w:tabs>
        <w:tab w:val="center" w:pos="4252"/>
        <w:tab w:val="right" w:pos="8504"/>
      </w:tabs>
      <w:snapToGrid w:val="0"/>
    </w:pPr>
  </w:style>
  <w:style w:type="character" w:customStyle="1" w:styleId="a4">
    <w:name w:val="フッター (文字)"/>
    <w:basedOn w:val="a0"/>
    <w:link w:val="a3"/>
    <w:uiPriority w:val="99"/>
    <w:rsid w:val="00982621"/>
  </w:style>
  <w:style w:type="paragraph" w:styleId="a5">
    <w:name w:val="List Paragraph"/>
    <w:basedOn w:val="a"/>
    <w:uiPriority w:val="34"/>
    <w:qFormat/>
    <w:rsid w:val="00982621"/>
    <w:pPr>
      <w:ind w:leftChars="400" w:left="840"/>
    </w:pPr>
  </w:style>
  <w:style w:type="character" w:styleId="a6">
    <w:name w:val="Hyperlink"/>
    <w:basedOn w:val="a0"/>
    <w:uiPriority w:val="99"/>
    <w:unhideWhenUsed/>
    <w:rsid w:val="00982621"/>
    <w:rPr>
      <w:color w:val="0000FF" w:themeColor="hyperlink"/>
      <w:u w:val="single"/>
    </w:rPr>
  </w:style>
  <w:style w:type="character" w:styleId="a7">
    <w:name w:val="FollowedHyperlink"/>
    <w:basedOn w:val="a0"/>
    <w:uiPriority w:val="99"/>
    <w:semiHidden/>
    <w:unhideWhenUsed/>
    <w:rsid w:val="00982621"/>
    <w:rPr>
      <w:color w:val="800080" w:themeColor="followedHyperlink"/>
      <w:u w:val="single"/>
    </w:rPr>
  </w:style>
  <w:style w:type="paragraph" w:styleId="a8">
    <w:name w:val="Balloon Text"/>
    <w:basedOn w:val="a"/>
    <w:link w:val="a9"/>
    <w:uiPriority w:val="99"/>
    <w:semiHidden/>
    <w:unhideWhenUsed/>
    <w:rsid w:val="0098262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2621"/>
    <w:rPr>
      <w:rFonts w:asciiTheme="majorHAnsi" w:eastAsiaTheme="majorEastAsia" w:hAnsiTheme="majorHAnsi" w:cstheme="majorBidi"/>
      <w:sz w:val="18"/>
      <w:szCs w:val="18"/>
    </w:rPr>
  </w:style>
  <w:style w:type="paragraph" w:styleId="aa">
    <w:name w:val="header"/>
    <w:basedOn w:val="a"/>
    <w:link w:val="ab"/>
    <w:uiPriority w:val="99"/>
    <w:semiHidden/>
    <w:unhideWhenUsed/>
    <w:rsid w:val="0032555C"/>
    <w:pPr>
      <w:tabs>
        <w:tab w:val="center" w:pos="4252"/>
        <w:tab w:val="right" w:pos="8504"/>
      </w:tabs>
      <w:snapToGrid w:val="0"/>
    </w:pPr>
  </w:style>
  <w:style w:type="character" w:customStyle="1" w:styleId="ab">
    <w:name w:val="ヘッダー (文字)"/>
    <w:basedOn w:val="a0"/>
    <w:link w:val="aa"/>
    <w:uiPriority w:val="99"/>
    <w:semiHidden/>
    <w:rsid w:val="0032555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www.dxlabsuite.com/download.ht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273</Words>
  <Characters>1560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5</cp:revision>
  <dcterms:created xsi:type="dcterms:W3CDTF">2015-05-26T20:07:00Z</dcterms:created>
  <dcterms:modified xsi:type="dcterms:W3CDTF">2015-05-27T07:27:00Z</dcterms:modified>
</cp:coreProperties>
</file>