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9B2460">
      <w:pPr>
        <w:spacing w:line="240" w:lineRule="auto"/>
        <w:jc w:val="center"/>
        <w:rPr>
          <w:rFonts w:asciiTheme="minorEastAsia" w:hAnsiTheme="minorEastAsia"/>
          <w:b/>
          <w:sz w:val="72"/>
          <w:szCs w:val="72"/>
        </w:rPr>
      </w:pPr>
      <w:r w:rsidRPr="009B2460">
        <w:rPr>
          <w:rFonts w:asciiTheme="minorEastAsia" w:hAnsiTheme="minorEastAsia" w:hint="eastAsia"/>
          <w:b/>
          <w:sz w:val="72"/>
          <w:szCs w:val="72"/>
        </w:rPr>
        <w:t>鉛電池について</w:t>
      </w:r>
    </w:p>
    <w:p w:rsidR="00FD69ED" w:rsidRPr="00FD69ED" w:rsidRDefault="00FD69ED" w:rsidP="009B2460">
      <w:pPr>
        <w:spacing w:line="240" w:lineRule="auto"/>
        <w:jc w:val="center"/>
        <w:rPr>
          <w:rFonts w:asciiTheme="minorEastAsia" w:hAnsiTheme="minorEastAsia"/>
          <w:b/>
          <w:sz w:val="36"/>
          <w:szCs w:val="36"/>
        </w:rPr>
      </w:pPr>
      <w:r>
        <w:rPr>
          <w:rFonts w:asciiTheme="minorEastAsia" w:hAnsiTheme="minorEastAsia" w:hint="eastAsia"/>
          <w:b/>
          <w:sz w:val="36"/>
          <w:szCs w:val="36"/>
        </w:rPr>
        <w:t>（</w:t>
      </w:r>
      <w:r w:rsidRPr="00FD69ED">
        <w:rPr>
          <w:rFonts w:asciiTheme="minorEastAsia" w:hAnsiTheme="minorEastAsia" w:hint="eastAsia"/>
          <w:b/>
          <w:sz w:val="36"/>
          <w:szCs w:val="36"/>
        </w:rPr>
        <w:t>主として自動車用バッテリー</w:t>
      </w:r>
      <w:r>
        <w:rPr>
          <w:rFonts w:asciiTheme="minorEastAsia" w:hAnsiTheme="minorEastAsia" w:hint="eastAsia"/>
          <w:b/>
          <w:sz w:val="36"/>
          <w:szCs w:val="36"/>
        </w:rPr>
        <w:t>）</w:t>
      </w: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Pr="009B2460" w:rsidRDefault="009B2460" w:rsidP="009B2460">
      <w:pPr>
        <w:spacing w:line="240" w:lineRule="auto"/>
        <w:jc w:val="center"/>
        <w:rPr>
          <w:rFonts w:asciiTheme="minorEastAsia" w:hAnsiTheme="minorEastAsia"/>
          <w:b/>
          <w:sz w:val="36"/>
          <w:szCs w:val="36"/>
        </w:rPr>
      </w:pPr>
      <w:r w:rsidRPr="009B2460">
        <w:rPr>
          <w:rFonts w:asciiTheme="minorEastAsia" w:hAnsiTheme="minorEastAsia" w:hint="eastAsia"/>
          <w:b/>
          <w:sz w:val="36"/>
          <w:szCs w:val="36"/>
        </w:rPr>
        <w:t>2013年2月9日</w:t>
      </w:r>
    </w:p>
    <w:p w:rsidR="009B2460" w:rsidRPr="009B2460" w:rsidRDefault="009B2460" w:rsidP="009B2460">
      <w:pPr>
        <w:spacing w:line="240" w:lineRule="auto"/>
        <w:jc w:val="center"/>
        <w:rPr>
          <w:rFonts w:asciiTheme="minorEastAsia" w:hAnsiTheme="minorEastAsia"/>
          <w:b/>
          <w:sz w:val="36"/>
          <w:szCs w:val="36"/>
        </w:rPr>
      </w:pPr>
    </w:p>
    <w:p w:rsidR="009B2460" w:rsidRPr="009B2460" w:rsidRDefault="009B2460" w:rsidP="009B2460">
      <w:pPr>
        <w:spacing w:line="240" w:lineRule="auto"/>
        <w:jc w:val="center"/>
        <w:rPr>
          <w:rFonts w:asciiTheme="minorEastAsia" w:hAnsiTheme="minorEastAsia"/>
          <w:b/>
          <w:sz w:val="36"/>
          <w:szCs w:val="36"/>
        </w:rPr>
      </w:pPr>
      <w:r w:rsidRPr="009B2460">
        <w:rPr>
          <w:rFonts w:asciiTheme="minorEastAsia" w:hAnsiTheme="minorEastAsia" w:hint="eastAsia"/>
          <w:b/>
          <w:sz w:val="36"/>
          <w:szCs w:val="36"/>
        </w:rPr>
        <w:t>JA3GQJ</w:t>
      </w:r>
    </w:p>
    <w:p w:rsidR="009B2460" w:rsidRPr="009B2460" w:rsidRDefault="009B2460" w:rsidP="009B2460">
      <w:pPr>
        <w:spacing w:line="240" w:lineRule="auto"/>
        <w:jc w:val="center"/>
        <w:rPr>
          <w:rFonts w:asciiTheme="minorEastAsia" w:hAnsiTheme="minorEastAsia"/>
          <w:b/>
          <w:sz w:val="36"/>
          <w:szCs w:val="36"/>
        </w:rPr>
      </w:pPr>
      <w:r w:rsidRPr="009B2460">
        <w:rPr>
          <w:rFonts w:asciiTheme="minorEastAsia" w:hAnsiTheme="minorEastAsia" w:hint="eastAsia"/>
          <w:b/>
          <w:sz w:val="36"/>
          <w:szCs w:val="36"/>
        </w:rPr>
        <w:t>千葉周治</w:t>
      </w: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Default="009B2460" w:rsidP="00792865">
      <w:pPr>
        <w:spacing w:line="240" w:lineRule="auto"/>
        <w:rPr>
          <w:rFonts w:asciiTheme="minorEastAsia" w:hAnsiTheme="minorEastAsia"/>
          <w:sz w:val="24"/>
          <w:szCs w:val="24"/>
        </w:rPr>
      </w:pPr>
    </w:p>
    <w:p w:rsidR="009B2460" w:rsidRPr="00B0473B" w:rsidRDefault="009B2460" w:rsidP="009B2460">
      <w:pPr>
        <w:spacing w:line="240" w:lineRule="auto"/>
        <w:jc w:val="center"/>
        <w:rPr>
          <w:rFonts w:asciiTheme="minorEastAsia" w:hAnsiTheme="minorEastAsia"/>
          <w:b/>
          <w:sz w:val="24"/>
          <w:szCs w:val="24"/>
        </w:rPr>
      </w:pPr>
      <w:r w:rsidRPr="00B0473B">
        <w:rPr>
          <w:rFonts w:asciiTheme="minorEastAsia" w:hAnsiTheme="minorEastAsia" w:hint="eastAsia"/>
          <w:b/>
          <w:sz w:val="24"/>
          <w:szCs w:val="24"/>
        </w:rPr>
        <w:lastRenderedPageBreak/>
        <w:t>目</w:t>
      </w:r>
      <w:r w:rsidR="00FD69ED" w:rsidRPr="00B0473B">
        <w:rPr>
          <w:rFonts w:asciiTheme="minorEastAsia" w:hAnsiTheme="minorEastAsia" w:hint="eastAsia"/>
          <w:b/>
          <w:sz w:val="24"/>
          <w:szCs w:val="24"/>
        </w:rPr>
        <w:t xml:space="preserve">　　</w:t>
      </w:r>
      <w:r w:rsidRPr="00B0473B">
        <w:rPr>
          <w:rFonts w:asciiTheme="minorEastAsia" w:hAnsiTheme="minorEastAsia" w:hint="eastAsia"/>
          <w:b/>
          <w:sz w:val="24"/>
          <w:szCs w:val="24"/>
        </w:rPr>
        <w:t>次</w:t>
      </w:r>
    </w:p>
    <w:p w:rsidR="009B2460" w:rsidRPr="00B0473B" w:rsidRDefault="009B2460" w:rsidP="00792865">
      <w:pPr>
        <w:spacing w:line="240" w:lineRule="auto"/>
        <w:rPr>
          <w:rFonts w:asciiTheme="minorEastAsia" w:hAnsiTheme="minorEastAsia"/>
          <w:sz w:val="24"/>
          <w:szCs w:val="24"/>
        </w:rPr>
      </w:pPr>
    </w:p>
    <w:p w:rsidR="009B2460" w:rsidRPr="00B0473B" w:rsidRDefault="009B2460" w:rsidP="00E547A8">
      <w:pPr>
        <w:spacing w:line="240" w:lineRule="auto"/>
        <w:jc w:val="distribute"/>
        <w:rPr>
          <w:rFonts w:asciiTheme="minorEastAsia" w:hAnsiTheme="minorEastAsia"/>
          <w:sz w:val="24"/>
          <w:szCs w:val="24"/>
        </w:rPr>
      </w:pPr>
      <w:r w:rsidRPr="00B0473B">
        <w:rPr>
          <w:rFonts w:asciiTheme="minorEastAsia" w:hAnsiTheme="minorEastAsia" w:hint="eastAsia"/>
          <w:b/>
          <w:sz w:val="24"/>
          <w:szCs w:val="24"/>
        </w:rPr>
        <w:t>はじめに</w:t>
      </w:r>
      <w:r w:rsidR="00D61EAF" w:rsidRPr="00B0473B">
        <w:rPr>
          <w:rFonts w:asciiTheme="minorEastAsia" w:hAnsiTheme="minorEastAsia" w:hint="eastAsia"/>
          <w:sz w:val="24"/>
          <w:szCs w:val="24"/>
        </w:rPr>
        <w:t>・・・・・・・・・・・・・・・・・・・・・・・・・・・・</w:t>
      </w:r>
      <w:r w:rsidR="00B878AB" w:rsidRPr="00B0473B">
        <w:rPr>
          <w:rFonts w:asciiTheme="minorEastAsia" w:hAnsiTheme="minorEastAsia" w:hint="eastAsia"/>
          <w:sz w:val="24"/>
          <w:szCs w:val="24"/>
        </w:rPr>
        <w:t>・</w:t>
      </w:r>
      <w:r w:rsidR="00D61EAF" w:rsidRPr="00B0473B">
        <w:rPr>
          <w:rFonts w:asciiTheme="minorEastAsia" w:hAnsiTheme="minorEastAsia" w:hint="eastAsia"/>
          <w:sz w:val="24"/>
          <w:szCs w:val="24"/>
        </w:rPr>
        <w:t>・</w:t>
      </w:r>
      <w:r w:rsidR="000E2A9D" w:rsidRPr="00B0473B">
        <w:rPr>
          <w:rFonts w:asciiTheme="minorEastAsia" w:hAnsiTheme="minorEastAsia" w:hint="eastAsia"/>
          <w:sz w:val="24"/>
          <w:szCs w:val="24"/>
        </w:rPr>
        <w:t>2</w:t>
      </w:r>
    </w:p>
    <w:p w:rsidR="009B2460" w:rsidRPr="00B0473B" w:rsidRDefault="009B2460" w:rsidP="00792865">
      <w:pPr>
        <w:spacing w:line="240" w:lineRule="auto"/>
        <w:rPr>
          <w:rFonts w:asciiTheme="minorEastAsia" w:hAnsiTheme="minorEastAsia"/>
          <w:sz w:val="24"/>
          <w:szCs w:val="24"/>
        </w:rPr>
      </w:pPr>
    </w:p>
    <w:p w:rsidR="009B2460" w:rsidRPr="00B0473B" w:rsidRDefault="00B878AB" w:rsidP="00E547A8">
      <w:pPr>
        <w:spacing w:line="240" w:lineRule="auto"/>
        <w:jc w:val="distribute"/>
        <w:rPr>
          <w:rFonts w:asciiTheme="minorEastAsia" w:hAnsiTheme="minorEastAsia"/>
          <w:sz w:val="24"/>
          <w:szCs w:val="24"/>
        </w:rPr>
      </w:pPr>
      <w:r w:rsidRPr="00B0473B">
        <w:rPr>
          <w:rFonts w:asciiTheme="minorEastAsia" w:hAnsiTheme="minorEastAsia" w:hint="eastAsia"/>
          <w:b/>
          <w:sz w:val="24"/>
          <w:szCs w:val="24"/>
        </w:rPr>
        <w:t>1.</w:t>
      </w:r>
      <w:r w:rsidR="00CE5AA1" w:rsidRPr="00B0473B">
        <w:rPr>
          <w:rFonts w:asciiTheme="minorEastAsia" w:hAnsiTheme="minorEastAsia" w:hint="eastAsia"/>
          <w:b/>
          <w:sz w:val="24"/>
          <w:szCs w:val="24"/>
        </w:rPr>
        <w:t>バッテリー</w:t>
      </w:r>
      <w:r w:rsidR="009B2460" w:rsidRPr="00B0473B">
        <w:rPr>
          <w:rFonts w:asciiTheme="minorEastAsia" w:hAnsiTheme="minorEastAsia" w:hint="eastAsia"/>
          <w:b/>
          <w:sz w:val="24"/>
          <w:szCs w:val="24"/>
        </w:rPr>
        <w:t>カタログの見方</w:t>
      </w:r>
      <w:r w:rsidR="009B2460" w:rsidRPr="00B0473B">
        <w:rPr>
          <w:rFonts w:asciiTheme="minorEastAsia" w:hAnsiTheme="minorEastAsia" w:hint="eastAsia"/>
          <w:sz w:val="24"/>
          <w:szCs w:val="24"/>
        </w:rPr>
        <w:t>・・・・・・・・・・・・・・・・・・</w:t>
      </w:r>
      <w:r w:rsidRPr="00B0473B">
        <w:rPr>
          <w:rFonts w:asciiTheme="minorEastAsia" w:hAnsiTheme="minorEastAsia" w:hint="eastAsia"/>
          <w:sz w:val="24"/>
          <w:szCs w:val="24"/>
        </w:rPr>
        <w:t>・</w:t>
      </w:r>
      <w:r w:rsidR="009B2460" w:rsidRPr="00B0473B">
        <w:rPr>
          <w:rFonts w:asciiTheme="minorEastAsia" w:hAnsiTheme="minorEastAsia" w:hint="eastAsia"/>
          <w:sz w:val="24"/>
          <w:szCs w:val="24"/>
        </w:rPr>
        <w:t>・・</w:t>
      </w:r>
      <w:r w:rsidR="000E2A9D" w:rsidRPr="00B0473B">
        <w:rPr>
          <w:rFonts w:asciiTheme="minorEastAsia" w:hAnsiTheme="minorEastAsia" w:hint="eastAsia"/>
          <w:sz w:val="24"/>
          <w:szCs w:val="24"/>
        </w:rPr>
        <w:t>2</w:t>
      </w:r>
    </w:p>
    <w:p w:rsidR="009B2460" w:rsidRPr="00B0473B" w:rsidRDefault="00B878AB" w:rsidP="00E547A8">
      <w:pPr>
        <w:spacing w:line="240" w:lineRule="auto"/>
        <w:ind w:firstLineChars="100" w:firstLine="240"/>
        <w:jc w:val="distribute"/>
        <w:rPr>
          <w:rFonts w:asciiTheme="minorEastAsia" w:hAnsiTheme="minorEastAsia"/>
          <w:sz w:val="24"/>
          <w:szCs w:val="24"/>
        </w:rPr>
      </w:pPr>
      <w:r w:rsidRPr="00B0473B">
        <w:rPr>
          <w:rFonts w:asciiTheme="minorEastAsia" w:hAnsiTheme="minorEastAsia" w:hint="eastAsia"/>
          <w:sz w:val="24"/>
          <w:szCs w:val="24"/>
        </w:rPr>
        <w:t>1.1</w:t>
      </w:r>
      <w:r w:rsidR="009B2460" w:rsidRPr="00B0473B">
        <w:rPr>
          <w:rFonts w:asciiTheme="minorEastAsia" w:hAnsiTheme="minorEastAsia" w:hint="eastAsia"/>
          <w:sz w:val="24"/>
          <w:szCs w:val="24"/>
        </w:rPr>
        <w:t>バッテリーの容量</w:t>
      </w:r>
      <w:r w:rsidRPr="00B0473B">
        <w:rPr>
          <w:rFonts w:asciiTheme="minorEastAsia" w:hAnsiTheme="minorEastAsia" w:hint="eastAsia"/>
          <w:sz w:val="24"/>
          <w:szCs w:val="24"/>
        </w:rPr>
        <w:t>（</w:t>
      </w:r>
      <w:r w:rsidR="009B2460" w:rsidRPr="00B0473B">
        <w:rPr>
          <w:rFonts w:asciiTheme="minorEastAsia" w:hAnsiTheme="minorEastAsia" w:hint="eastAsia"/>
          <w:sz w:val="24"/>
          <w:szCs w:val="24"/>
        </w:rPr>
        <w:t>RC</w:t>
      </w:r>
      <w:r w:rsidRPr="00B0473B">
        <w:rPr>
          <w:rFonts w:asciiTheme="minorEastAsia" w:hAnsiTheme="minorEastAsia" w:hint="eastAsia"/>
          <w:sz w:val="24"/>
          <w:szCs w:val="24"/>
        </w:rPr>
        <w:t>）・・・・・・・・・・・・・・・・・・・・・</w:t>
      </w:r>
      <w:r w:rsidR="000E2A9D" w:rsidRPr="00B0473B">
        <w:rPr>
          <w:rFonts w:asciiTheme="minorEastAsia" w:hAnsiTheme="minorEastAsia" w:hint="eastAsia"/>
          <w:sz w:val="24"/>
          <w:szCs w:val="24"/>
        </w:rPr>
        <w:t>2</w:t>
      </w:r>
    </w:p>
    <w:p w:rsidR="00D61EAF" w:rsidRPr="00B0473B" w:rsidRDefault="0067457D" w:rsidP="00E547A8">
      <w:pPr>
        <w:spacing w:line="240" w:lineRule="auto"/>
        <w:ind w:leftChars="100" w:left="210" w:firstLineChars="100" w:firstLine="240"/>
        <w:jc w:val="distribute"/>
        <w:rPr>
          <w:rFonts w:asciiTheme="minorEastAsia" w:hAnsiTheme="minorEastAsia"/>
          <w:sz w:val="24"/>
          <w:szCs w:val="24"/>
        </w:rPr>
      </w:pPr>
      <w:r w:rsidRPr="00B0473B">
        <w:rPr>
          <w:rFonts w:asciiTheme="minorEastAsia" w:hAnsiTheme="minorEastAsia" w:hint="eastAsia"/>
          <w:sz w:val="24"/>
          <w:szCs w:val="24"/>
        </w:rPr>
        <w:t>JIS、SAE、DIN　規格</w:t>
      </w:r>
      <w:r w:rsidR="00B878AB" w:rsidRPr="00B0473B">
        <w:rPr>
          <w:rFonts w:asciiTheme="minorEastAsia" w:hAnsiTheme="minorEastAsia" w:hint="eastAsia"/>
          <w:sz w:val="24"/>
          <w:szCs w:val="24"/>
        </w:rPr>
        <w:t>・・・・・・・・・・・・・・・・・・・</w:t>
      </w:r>
      <w:r w:rsidRPr="00B0473B">
        <w:rPr>
          <w:rFonts w:asciiTheme="minorEastAsia" w:hAnsiTheme="minorEastAsia" w:hint="eastAsia"/>
          <w:sz w:val="24"/>
          <w:szCs w:val="24"/>
        </w:rPr>
        <w:t>・</w:t>
      </w:r>
      <w:r w:rsidR="00B878AB" w:rsidRPr="00B0473B">
        <w:rPr>
          <w:rFonts w:asciiTheme="minorEastAsia" w:hAnsiTheme="minorEastAsia" w:hint="eastAsia"/>
          <w:sz w:val="24"/>
          <w:szCs w:val="24"/>
        </w:rPr>
        <w:t>・・・</w:t>
      </w:r>
      <w:r w:rsidR="000E2A9D" w:rsidRPr="00B0473B">
        <w:rPr>
          <w:rFonts w:asciiTheme="minorEastAsia" w:hAnsiTheme="minorEastAsia" w:hint="eastAsia"/>
          <w:sz w:val="24"/>
          <w:szCs w:val="24"/>
        </w:rPr>
        <w:t>2</w:t>
      </w:r>
    </w:p>
    <w:p w:rsidR="009B2460" w:rsidRPr="00B0473B" w:rsidRDefault="00D61EAF" w:rsidP="00E547A8">
      <w:pPr>
        <w:spacing w:line="240" w:lineRule="auto"/>
        <w:ind w:firstLineChars="100" w:firstLine="240"/>
        <w:jc w:val="distribute"/>
        <w:rPr>
          <w:rFonts w:asciiTheme="minorEastAsia" w:hAnsiTheme="minorEastAsia"/>
          <w:sz w:val="24"/>
          <w:szCs w:val="24"/>
        </w:rPr>
      </w:pPr>
      <w:r w:rsidRPr="00B0473B">
        <w:rPr>
          <w:rFonts w:asciiTheme="minorEastAsia" w:hAnsiTheme="minorEastAsia" w:hint="eastAsia"/>
          <w:sz w:val="24"/>
          <w:szCs w:val="24"/>
        </w:rPr>
        <w:t>1.2</w:t>
      </w:r>
      <w:r w:rsidR="009B2460" w:rsidRPr="00B0473B">
        <w:rPr>
          <w:rFonts w:asciiTheme="minorEastAsia" w:hAnsiTheme="minorEastAsia" w:hint="eastAsia"/>
          <w:sz w:val="24"/>
          <w:szCs w:val="24"/>
        </w:rPr>
        <w:t>バッテリーの始動性能</w:t>
      </w:r>
      <w:r w:rsidR="00B878AB" w:rsidRPr="00B0473B">
        <w:rPr>
          <w:rFonts w:asciiTheme="minorEastAsia" w:hAnsiTheme="minorEastAsia" w:hint="eastAsia"/>
          <w:sz w:val="24"/>
          <w:szCs w:val="24"/>
        </w:rPr>
        <w:t>（</w:t>
      </w:r>
      <w:r w:rsidR="008426ED" w:rsidRPr="00B0473B">
        <w:rPr>
          <w:rFonts w:asciiTheme="minorEastAsia" w:hAnsiTheme="minorEastAsia" w:hint="eastAsia"/>
          <w:sz w:val="24"/>
          <w:szCs w:val="24"/>
        </w:rPr>
        <w:t>CCA</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 xml:space="preserve">・ </w:t>
      </w:r>
      <w:r w:rsidR="0067457D" w:rsidRPr="00B0473B">
        <w:rPr>
          <w:rFonts w:asciiTheme="minorEastAsia" w:hAnsiTheme="minorEastAsia" w:hint="eastAsia"/>
          <w:sz w:val="24"/>
          <w:szCs w:val="24"/>
        </w:rPr>
        <w:t>2</w:t>
      </w:r>
    </w:p>
    <w:p w:rsidR="0067457D" w:rsidRPr="00B0473B" w:rsidRDefault="0067457D" w:rsidP="00E547A8">
      <w:pPr>
        <w:spacing w:line="240" w:lineRule="auto"/>
        <w:ind w:leftChars="100" w:left="210" w:firstLineChars="100" w:firstLine="240"/>
        <w:jc w:val="distribute"/>
        <w:rPr>
          <w:rFonts w:asciiTheme="minorEastAsia" w:hAnsiTheme="minorEastAsia"/>
          <w:sz w:val="24"/>
          <w:szCs w:val="24"/>
        </w:rPr>
      </w:pPr>
      <w:r w:rsidRPr="00B0473B">
        <w:rPr>
          <w:rFonts w:asciiTheme="minorEastAsia" w:hAnsiTheme="minorEastAsia" w:hint="eastAsia"/>
          <w:sz w:val="24"/>
          <w:szCs w:val="24"/>
        </w:rPr>
        <w:t>JIS、SAE、DIN　規格・・・・・・・・・・・・・・・・・・・・・・・3</w:t>
      </w:r>
    </w:p>
    <w:p w:rsidR="009B2460" w:rsidRPr="00B0473B" w:rsidRDefault="00F2146D" w:rsidP="00E547A8">
      <w:pPr>
        <w:spacing w:line="240" w:lineRule="auto"/>
        <w:ind w:firstLineChars="100" w:firstLine="240"/>
        <w:jc w:val="distribute"/>
        <w:rPr>
          <w:rFonts w:asciiTheme="minorEastAsia" w:hAnsiTheme="minorEastAsia"/>
          <w:sz w:val="24"/>
          <w:szCs w:val="24"/>
        </w:rPr>
      </w:pPr>
      <w:r w:rsidRPr="00B0473B">
        <w:rPr>
          <w:rFonts w:asciiTheme="minorEastAsia" w:hAnsiTheme="minorEastAsia" w:hint="eastAsia"/>
          <w:sz w:val="24"/>
          <w:szCs w:val="24"/>
        </w:rPr>
        <w:t>1.3</w:t>
      </w:r>
      <w:r w:rsidR="009B2460" w:rsidRPr="00B0473B">
        <w:rPr>
          <w:rFonts w:asciiTheme="minorEastAsia" w:hAnsiTheme="minorEastAsia" w:hint="eastAsia"/>
          <w:sz w:val="24"/>
          <w:szCs w:val="24"/>
        </w:rPr>
        <w:t>バッテリーの形式</w:t>
      </w:r>
      <w:r w:rsidR="00B878AB" w:rsidRPr="00B0473B">
        <w:rPr>
          <w:rFonts w:asciiTheme="minorEastAsia" w:hAnsiTheme="minorEastAsia" w:hint="eastAsia"/>
          <w:sz w:val="24"/>
          <w:szCs w:val="24"/>
        </w:rPr>
        <w:t>・・・・・・・・・・・・・・・・・・・・・・</w:t>
      </w:r>
      <w:r w:rsidR="000E2A9D" w:rsidRPr="00B0473B">
        <w:rPr>
          <w:rFonts w:asciiTheme="minorEastAsia" w:hAnsiTheme="minorEastAsia" w:hint="eastAsia"/>
          <w:sz w:val="24"/>
          <w:szCs w:val="24"/>
        </w:rPr>
        <w:t>・</w:t>
      </w:r>
      <w:r w:rsidRPr="00B0473B">
        <w:rPr>
          <w:rFonts w:asciiTheme="minorEastAsia" w:hAnsiTheme="minorEastAsia" w:hint="eastAsia"/>
          <w:sz w:val="24"/>
          <w:szCs w:val="24"/>
        </w:rPr>
        <w:t xml:space="preserve"> </w:t>
      </w:r>
      <w:r w:rsidR="000E2A9D" w:rsidRPr="00B0473B">
        <w:rPr>
          <w:rFonts w:asciiTheme="minorEastAsia" w:hAnsiTheme="minorEastAsia" w:hint="eastAsia"/>
          <w:sz w:val="24"/>
          <w:szCs w:val="24"/>
        </w:rPr>
        <w:t>3</w:t>
      </w:r>
    </w:p>
    <w:p w:rsidR="009B2460" w:rsidRPr="00B0473B" w:rsidRDefault="009B2460" w:rsidP="00E547A8">
      <w:pPr>
        <w:spacing w:line="240" w:lineRule="auto"/>
        <w:ind w:leftChars="114" w:left="239" w:firstLineChars="100" w:firstLine="240"/>
        <w:jc w:val="distribute"/>
        <w:rPr>
          <w:rFonts w:asciiTheme="minorEastAsia" w:hAnsiTheme="minorEastAsia"/>
          <w:sz w:val="24"/>
          <w:szCs w:val="24"/>
        </w:rPr>
      </w:pPr>
      <w:r w:rsidRPr="00B0473B">
        <w:rPr>
          <w:rFonts w:asciiTheme="minorEastAsia" w:hAnsiTheme="minorEastAsia" w:hint="eastAsia"/>
          <w:sz w:val="24"/>
          <w:szCs w:val="24"/>
        </w:rPr>
        <w:t>性能ランク</w:t>
      </w:r>
      <w:r w:rsidR="0067457D" w:rsidRPr="00B0473B">
        <w:rPr>
          <w:rFonts w:asciiTheme="minorEastAsia" w:hAnsiTheme="minorEastAsia" w:hint="eastAsia"/>
          <w:sz w:val="24"/>
          <w:szCs w:val="24"/>
        </w:rPr>
        <w:t>,短側面寸法</w:t>
      </w:r>
      <w:r w:rsidR="00B878AB" w:rsidRPr="00B0473B">
        <w:rPr>
          <w:rFonts w:asciiTheme="minorEastAsia" w:hAnsiTheme="minorEastAsia" w:hint="eastAsia"/>
          <w:sz w:val="24"/>
          <w:szCs w:val="24"/>
        </w:rPr>
        <w:t>・・・・・・・・・・・・・・・・・・・・・・</w:t>
      </w:r>
      <w:r w:rsidR="000E2A9D" w:rsidRPr="00B0473B">
        <w:rPr>
          <w:rFonts w:asciiTheme="minorEastAsia" w:hAnsiTheme="minorEastAsia" w:hint="eastAsia"/>
          <w:sz w:val="24"/>
          <w:szCs w:val="24"/>
        </w:rPr>
        <w:t>3</w:t>
      </w:r>
    </w:p>
    <w:p w:rsidR="009B2460" w:rsidRPr="00B0473B" w:rsidRDefault="009B2460" w:rsidP="00E547A8">
      <w:pPr>
        <w:spacing w:line="240" w:lineRule="auto"/>
        <w:ind w:leftChars="114" w:left="239" w:firstLineChars="100" w:firstLine="240"/>
        <w:jc w:val="distribute"/>
        <w:rPr>
          <w:rFonts w:asciiTheme="minorEastAsia" w:hAnsiTheme="minorEastAsia"/>
          <w:sz w:val="24"/>
          <w:szCs w:val="24"/>
        </w:rPr>
      </w:pPr>
      <w:r w:rsidRPr="00B0473B">
        <w:rPr>
          <w:rFonts w:asciiTheme="minorEastAsia" w:hAnsiTheme="minorEastAsia" w:hint="eastAsia"/>
          <w:sz w:val="24"/>
          <w:szCs w:val="24"/>
        </w:rPr>
        <w:t>長さ寸法</w:t>
      </w:r>
      <w:r w:rsidR="0067457D" w:rsidRPr="00B0473B">
        <w:rPr>
          <w:rFonts w:asciiTheme="minorEastAsia" w:hAnsiTheme="minorEastAsia" w:hint="eastAsia"/>
          <w:sz w:val="24"/>
          <w:szCs w:val="24"/>
        </w:rPr>
        <w:t>,極性位置</w:t>
      </w:r>
      <w:r w:rsidR="00B878AB" w:rsidRPr="00B0473B">
        <w:rPr>
          <w:rFonts w:asciiTheme="minorEastAsia" w:hAnsiTheme="minorEastAsia" w:hint="eastAsia"/>
          <w:sz w:val="24"/>
          <w:szCs w:val="24"/>
        </w:rPr>
        <w:t>・・・・・・・・・・・・・・・・・・・・・・・・</w:t>
      </w:r>
      <w:r w:rsidR="000E2A9D" w:rsidRPr="00B0473B">
        <w:rPr>
          <w:rFonts w:asciiTheme="minorEastAsia" w:hAnsiTheme="minorEastAsia" w:hint="eastAsia"/>
          <w:sz w:val="24"/>
          <w:szCs w:val="24"/>
        </w:rPr>
        <w:t>4</w:t>
      </w:r>
    </w:p>
    <w:p w:rsidR="009B2460" w:rsidRPr="00B0473B" w:rsidRDefault="00AB483E" w:rsidP="00E547A8">
      <w:pPr>
        <w:spacing w:line="240" w:lineRule="auto"/>
        <w:jc w:val="distribute"/>
        <w:rPr>
          <w:rFonts w:asciiTheme="minorEastAsia" w:hAnsiTheme="minorEastAsia"/>
          <w:b/>
          <w:sz w:val="24"/>
          <w:szCs w:val="24"/>
        </w:rPr>
      </w:pPr>
      <w:r w:rsidRPr="00B0473B">
        <w:rPr>
          <w:rFonts w:asciiTheme="minorEastAsia" w:hAnsiTheme="minorEastAsia" w:hint="eastAsia"/>
          <w:b/>
          <w:sz w:val="24"/>
          <w:szCs w:val="24"/>
        </w:rPr>
        <w:t>2.バッテリーの寿命</w:t>
      </w:r>
      <w:r w:rsidR="00B878AB" w:rsidRPr="00B0473B">
        <w:rPr>
          <w:rFonts w:asciiTheme="minorEastAsia" w:hAnsiTheme="minorEastAsia" w:hint="eastAsia"/>
          <w:sz w:val="24"/>
          <w:szCs w:val="24"/>
        </w:rPr>
        <w:t>・・・・・・・・・・・・・・・・・・・・・・・・・</w:t>
      </w:r>
      <w:r w:rsidR="000E2A9D" w:rsidRPr="00B0473B">
        <w:rPr>
          <w:rFonts w:asciiTheme="minorEastAsia" w:hAnsiTheme="minorEastAsia" w:hint="eastAsia"/>
          <w:sz w:val="24"/>
          <w:szCs w:val="24"/>
        </w:rPr>
        <w:t>4</w:t>
      </w:r>
    </w:p>
    <w:p w:rsidR="009B2460" w:rsidRPr="00B0473B" w:rsidRDefault="00DC01BF" w:rsidP="00E547A8">
      <w:pPr>
        <w:spacing w:line="240" w:lineRule="auto"/>
        <w:jc w:val="distribute"/>
        <w:rPr>
          <w:rFonts w:asciiTheme="minorEastAsia" w:hAnsiTheme="minorEastAsia"/>
          <w:sz w:val="24"/>
          <w:szCs w:val="24"/>
        </w:rPr>
      </w:pPr>
      <w:r w:rsidRPr="00B0473B">
        <w:rPr>
          <w:rFonts w:asciiTheme="minorEastAsia" w:hAnsiTheme="minorEastAsia" w:hint="eastAsia"/>
          <w:sz w:val="24"/>
          <w:szCs w:val="24"/>
        </w:rPr>
        <w:t xml:space="preserve">　2.1起電力</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 xml:space="preserve"> </w:t>
      </w:r>
      <w:r w:rsidR="000E2A9D" w:rsidRPr="00B0473B">
        <w:rPr>
          <w:rFonts w:asciiTheme="minorEastAsia" w:hAnsiTheme="minorEastAsia" w:hint="eastAsia"/>
          <w:sz w:val="24"/>
          <w:szCs w:val="24"/>
        </w:rPr>
        <w:t>4</w:t>
      </w:r>
    </w:p>
    <w:p w:rsidR="009B2460" w:rsidRPr="00B0473B" w:rsidRDefault="00DC01BF" w:rsidP="00E547A8">
      <w:pPr>
        <w:spacing w:line="240" w:lineRule="auto"/>
        <w:jc w:val="distribute"/>
        <w:rPr>
          <w:rFonts w:asciiTheme="minorEastAsia" w:hAnsiTheme="minorEastAsia"/>
          <w:sz w:val="24"/>
          <w:szCs w:val="24"/>
        </w:rPr>
      </w:pPr>
      <w:r w:rsidRPr="00B0473B">
        <w:rPr>
          <w:rFonts w:asciiTheme="minorEastAsia" w:hAnsiTheme="minorEastAsia" w:hint="eastAsia"/>
          <w:sz w:val="24"/>
          <w:szCs w:val="24"/>
        </w:rPr>
        <w:t xml:space="preserve">　2.2放電特性</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 xml:space="preserve"> </w:t>
      </w:r>
      <w:r w:rsidR="000E2A9D" w:rsidRPr="00B0473B">
        <w:rPr>
          <w:rFonts w:asciiTheme="minorEastAsia" w:hAnsiTheme="minorEastAsia" w:hint="eastAsia"/>
          <w:sz w:val="24"/>
          <w:szCs w:val="24"/>
        </w:rPr>
        <w:t>5</w:t>
      </w:r>
    </w:p>
    <w:p w:rsidR="002F1A49" w:rsidRPr="00B0473B" w:rsidRDefault="002F1A49" w:rsidP="00E547A8">
      <w:pPr>
        <w:pStyle w:val="Web"/>
        <w:spacing w:before="0" w:beforeAutospacing="0" w:after="0" w:afterAutospacing="0"/>
        <w:ind w:firstLineChars="200" w:firstLine="480"/>
        <w:jc w:val="distribute"/>
        <w:rPr>
          <w:rFonts w:asciiTheme="minorEastAsia" w:eastAsiaTheme="minorEastAsia" w:hAnsiTheme="minorEastAsia"/>
        </w:rPr>
      </w:pPr>
      <w:r w:rsidRPr="00B0473B">
        <w:rPr>
          <w:rFonts w:asciiTheme="minorEastAsia" w:eastAsiaTheme="minorEastAsia" w:hAnsiTheme="minorEastAsia" w:hint="eastAsia"/>
        </w:rPr>
        <w:t>放電量と電解液比重の関係・・・・・・・・・・・・・・・・・・・・7</w:t>
      </w:r>
    </w:p>
    <w:p w:rsidR="002F1A49" w:rsidRPr="00B0473B" w:rsidRDefault="002F1A49" w:rsidP="00E547A8">
      <w:pPr>
        <w:widowControl/>
        <w:spacing w:line="240" w:lineRule="auto"/>
        <w:ind w:firstLineChars="200" w:firstLine="480"/>
        <w:jc w:val="distribute"/>
        <w:rPr>
          <w:rFonts w:asciiTheme="minorEastAsia" w:hAnsiTheme="minorEastAsia" w:cs="ＭＳ Ｐゴシック"/>
          <w:bCs/>
          <w:kern w:val="0"/>
          <w:sz w:val="24"/>
          <w:szCs w:val="24"/>
        </w:rPr>
      </w:pPr>
      <w:r w:rsidRPr="00B0473B">
        <w:rPr>
          <w:rFonts w:asciiTheme="minorEastAsia" w:hAnsiTheme="minorEastAsia" w:cs="ＭＳ Ｐゴシック" w:hint="eastAsia"/>
          <w:bCs/>
          <w:kern w:val="0"/>
          <w:sz w:val="24"/>
          <w:szCs w:val="24"/>
        </w:rPr>
        <w:t>電解液温度と容量</w:t>
      </w:r>
      <w:r w:rsidRPr="00B0473B">
        <w:rPr>
          <w:rFonts w:asciiTheme="minorEastAsia" w:hAnsiTheme="minorEastAsia" w:hint="eastAsia"/>
          <w:sz w:val="24"/>
          <w:szCs w:val="24"/>
        </w:rPr>
        <w:t>の関係・・・・・・・・・・・・・・・・・・・・・7</w:t>
      </w:r>
    </w:p>
    <w:p w:rsidR="00B878AB" w:rsidRPr="00B0473B" w:rsidRDefault="00F2146D" w:rsidP="00E547A8">
      <w:pPr>
        <w:spacing w:line="240" w:lineRule="auto"/>
        <w:jc w:val="distribute"/>
        <w:rPr>
          <w:rFonts w:asciiTheme="minorEastAsia" w:hAnsiTheme="minorEastAsia"/>
          <w:sz w:val="24"/>
          <w:szCs w:val="24"/>
        </w:rPr>
      </w:pPr>
      <w:r w:rsidRPr="00B0473B">
        <w:rPr>
          <w:rFonts w:asciiTheme="minorEastAsia" w:hAnsiTheme="minorEastAsia" w:hint="eastAsia"/>
          <w:b/>
          <w:sz w:val="24"/>
          <w:szCs w:val="24"/>
        </w:rPr>
        <w:t>3.</w:t>
      </w:r>
      <w:r w:rsidR="00CE5AA1" w:rsidRPr="00B0473B">
        <w:rPr>
          <w:rFonts w:asciiTheme="minorEastAsia" w:hAnsiTheme="minorEastAsia" w:hint="eastAsia"/>
          <w:b/>
          <w:sz w:val="24"/>
          <w:szCs w:val="24"/>
        </w:rPr>
        <w:t>バッテリーの充電方法</w:t>
      </w:r>
      <w:r w:rsidR="00B878AB" w:rsidRPr="00B0473B">
        <w:rPr>
          <w:rFonts w:asciiTheme="minorEastAsia" w:hAnsiTheme="minorEastAsia" w:hint="eastAsia"/>
          <w:sz w:val="24"/>
          <w:szCs w:val="24"/>
        </w:rPr>
        <w:t>・・・・・・・・・・・</w:t>
      </w:r>
      <w:r w:rsidRPr="00B0473B">
        <w:rPr>
          <w:rFonts w:asciiTheme="minorEastAsia" w:hAnsiTheme="minorEastAsia" w:hint="eastAsia"/>
          <w:sz w:val="24"/>
          <w:szCs w:val="24"/>
        </w:rPr>
        <w:t>・</w:t>
      </w:r>
      <w:r w:rsidR="00B878AB" w:rsidRPr="00B0473B">
        <w:rPr>
          <w:rFonts w:asciiTheme="minorEastAsia" w:hAnsiTheme="minorEastAsia" w:hint="eastAsia"/>
          <w:sz w:val="24"/>
          <w:szCs w:val="24"/>
        </w:rPr>
        <w:t>・・・・・・・・・・・</w:t>
      </w:r>
      <w:r w:rsidR="000E2A9D" w:rsidRPr="00B0473B">
        <w:rPr>
          <w:rFonts w:asciiTheme="minorEastAsia" w:hAnsiTheme="minorEastAsia" w:hint="eastAsia"/>
          <w:sz w:val="24"/>
          <w:szCs w:val="24"/>
        </w:rPr>
        <w:t>7</w:t>
      </w:r>
    </w:p>
    <w:p w:rsidR="00DC01BF" w:rsidRPr="00B0473B" w:rsidRDefault="00DC01BF" w:rsidP="00E547A8">
      <w:pPr>
        <w:spacing w:line="240" w:lineRule="auto"/>
        <w:jc w:val="distribute"/>
        <w:rPr>
          <w:rFonts w:asciiTheme="minorEastAsia" w:hAnsiTheme="minorEastAsia"/>
          <w:sz w:val="24"/>
          <w:szCs w:val="24"/>
        </w:rPr>
      </w:pPr>
      <w:r w:rsidRPr="00B0473B">
        <w:rPr>
          <w:rFonts w:asciiTheme="minorEastAsia" w:hAnsiTheme="minorEastAsia" w:hint="eastAsia"/>
          <w:sz w:val="24"/>
          <w:szCs w:val="24"/>
        </w:rPr>
        <w:t xml:space="preserve">　</w:t>
      </w:r>
      <w:r w:rsidR="00F2146D" w:rsidRPr="00B0473B">
        <w:rPr>
          <w:rFonts w:asciiTheme="minorEastAsia" w:hAnsiTheme="minorEastAsia" w:hint="eastAsia"/>
          <w:sz w:val="24"/>
          <w:szCs w:val="24"/>
        </w:rPr>
        <w:t>3.1</w:t>
      </w:r>
      <w:r w:rsidR="00CE5AA1" w:rsidRPr="00B0473B">
        <w:rPr>
          <w:rFonts w:asciiTheme="minorEastAsia" w:hAnsiTheme="minorEastAsia" w:hint="eastAsia"/>
          <w:sz w:val="24"/>
          <w:szCs w:val="24"/>
        </w:rPr>
        <w:t>充電特性</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 xml:space="preserve"> 7</w:t>
      </w:r>
    </w:p>
    <w:p w:rsidR="00CE5AA1" w:rsidRPr="00B0473B" w:rsidRDefault="00CE5AA1" w:rsidP="00E547A8">
      <w:pPr>
        <w:spacing w:line="240" w:lineRule="auto"/>
        <w:jc w:val="distribute"/>
        <w:rPr>
          <w:rFonts w:asciiTheme="minorEastAsia" w:hAnsiTheme="minorEastAsia"/>
          <w:sz w:val="24"/>
          <w:szCs w:val="24"/>
        </w:rPr>
      </w:pPr>
      <w:r w:rsidRPr="00B0473B">
        <w:rPr>
          <w:rFonts w:asciiTheme="minorEastAsia" w:hAnsiTheme="minorEastAsia" w:hint="eastAsia"/>
          <w:sz w:val="24"/>
          <w:szCs w:val="24"/>
        </w:rPr>
        <w:t xml:space="preserve">　</w:t>
      </w:r>
      <w:r w:rsidR="00F2146D" w:rsidRPr="00B0473B">
        <w:rPr>
          <w:rFonts w:asciiTheme="minorEastAsia" w:hAnsiTheme="minorEastAsia" w:hint="eastAsia"/>
          <w:sz w:val="24"/>
          <w:szCs w:val="24"/>
        </w:rPr>
        <w:t>3.2</w:t>
      </w:r>
      <w:r w:rsidR="00367A6F" w:rsidRPr="00B0473B">
        <w:rPr>
          <w:rFonts w:asciiTheme="minorEastAsia" w:hAnsiTheme="minorEastAsia" w:hint="eastAsia"/>
          <w:sz w:val="24"/>
          <w:szCs w:val="24"/>
        </w:rPr>
        <w:t>周囲温度</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 xml:space="preserve"> </w:t>
      </w:r>
      <w:r w:rsidR="002F1A49" w:rsidRPr="00B0473B">
        <w:rPr>
          <w:rFonts w:asciiTheme="minorEastAsia" w:hAnsiTheme="minorEastAsia" w:hint="eastAsia"/>
          <w:sz w:val="24"/>
          <w:szCs w:val="24"/>
        </w:rPr>
        <w:t>9</w:t>
      </w:r>
    </w:p>
    <w:p w:rsidR="002F1A49" w:rsidRPr="00B0473B" w:rsidRDefault="00367A6F" w:rsidP="00E547A8">
      <w:pPr>
        <w:widowControl/>
        <w:spacing w:line="240" w:lineRule="auto"/>
        <w:jc w:val="distribute"/>
        <w:rPr>
          <w:rFonts w:ascii="ＭＳ 明朝" w:eastAsia="ＭＳ 明朝" w:hAnsi="ＭＳ 明朝" w:cs="ＭＳ Ｐゴシック"/>
          <w:bCs/>
          <w:kern w:val="0"/>
          <w:sz w:val="24"/>
          <w:szCs w:val="24"/>
        </w:rPr>
      </w:pPr>
      <w:r w:rsidRPr="00B0473B">
        <w:rPr>
          <w:rFonts w:asciiTheme="minorEastAsia" w:hAnsiTheme="minorEastAsia" w:hint="eastAsia"/>
          <w:sz w:val="24"/>
          <w:szCs w:val="24"/>
        </w:rPr>
        <w:t xml:space="preserve">　</w:t>
      </w:r>
      <w:r w:rsidR="002F1A49" w:rsidRPr="00B0473B">
        <w:rPr>
          <w:rFonts w:asciiTheme="minorEastAsia" w:hAnsiTheme="minorEastAsia" w:hint="eastAsia"/>
          <w:sz w:val="24"/>
          <w:szCs w:val="24"/>
        </w:rPr>
        <w:t xml:space="preserve">　　</w:t>
      </w:r>
      <w:r w:rsidR="002F1A49" w:rsidRPr="00B0473B">
        <w:rPr>
          <w:rFonts w:ascii="ＭＳ 明朝" w:eastAsia="ＭＳ 明朝" w:hAnsi="ＭＳ 明朝" w:cs="ＭＳ Ｐゴシック" w:hint="eastAsia"/>
          <w:bCs/>
          <w:kern w:val="0"/>
          <w:sz w:val="24"/>
          <w:szCs w:val="24"/>
        </w:rPr>
        <w:t>電解液の氷結温度</w:t>
      </w:r>
      <w:r w:rsidR="002F1A49" w:rsidRPr="00B0473B">
        <w:rPr>
          <w:rFonts w:asciiTheme="minorEastAsia" w:hAnsiTheme="minorEastAsia" w:hint="eastAsia"/>
          <w:sz w:val="24"/>
          <w:szCs w:val="24"/>
        </w:rPr>
        <w:t>・・・・・・・・・・・・・・・・・・・・・・・ 9</w:t>
      </w:r>
    </w:p>
    <w:p w:rsidR="00367A6F" w:rsidRPr="00B0473B" w:rsidRDefault="00F2146D" w:rsidP="00E547A8">
      <w:pPr>
        <w:spacing w:line="240" w:lineRule="auto"/>
        <w:ind w:firstLineChars="100" w:firstLine="240"/>
        <w:jc w:val="distribute"/>
        <w:rPr>
          <w:rFonts w:asciiTheme="minorEastAsia" w:hAnsiTheme="minorEastAsia"/>
          <w:sz w:val="24"/>
          <w:szCs w:val="24"/>
        </w:rPr>
      </w:pPr>
      <w:r w:rsidRPr="00B0473B">
        <w:rPr>
          <w:rFonts w:asciiTheme="minorEastAsia" w:hAnsiTheme="minorEastAsia" w:hint="eastAsia"/>
          <w:sz w:val="24"/>
          <w:szCs w:val="24"/>
        </w:rPr>
        <w:t>3.3</w:t>
      </w:r>
      <w:r w:rsidR="00367A6F" w:rsidRPr="00B0473B">
        <w:rPr>
          <w:rFonts w:asciiTheme="minorEastAsia" w:hAnsiTheme="minorEastAsia" w:hint="eastAsia"/>
          <w:sz w:val="24"/>
          <w:szCs w:val="24"/>
        </w:rPr>
        <w:t>電解液補水</w:t>
      </w:r>
      <w:r w:rsidR="00B878AB" w:rsidRPr="00B0473B">
        <w:rPr>
          <w:rFonts w:asciiTheme="minorEastAsia" w:hAnsiTheme="minorEastAsia" w:hint="eastAsia"/>
          <w:sz w:val="24"/>
          <w:szCs w:val="24"/>
        </w:rPr>
        <w:t>・・・・・・・・・・・・・・・・・・・・・・・・・・</w:t>
      </w:r>
      <w:r w:rsidRPr="00B0473B">
        <w:rPr>
          <w:rFonts w:asciiTheme="minorEastAsia" w:hAnsiTheme="minorEastAsia" w:hint="eastAsia"/>
          <w:sz w:val="24"/>
          <w:szCs w:val="24"/>
        </w:rPr>
        <w:t xml:space="preserve"> 9</w:t>
      </w:r>
    </w:p>
    <w:p w:rsidR="002F1A49" w:rsidRPr="00B0473B" w:rsidRDefault="002F1A49" w:rsidP="00E547A8">
      <w:pPr>
        <w:pStyle w:val="3"/>
        <w:spacing w:before="0" w:beforeAutospacing="0" w:after="0" w:afterAutospacing="0"/>
        <w:ind w:firstLineChars="100" w:firstLine="240"/>
        <w:jc w:val="distribute"/>
        <w:rPr>
          <w:rFonts w:asciiTheme="minorEastAsia" w:eastAsiaTheme="minorEastAsia" w:hAnsiTheme="minorEastAsia"/>
          <w:b w:val="0"/>
          <w:sz w:val="24"/>
          <w:szCs w:val="24"/>
        </w:rPr>
      </w:pPr>
      <w:r w:rsidRPr="00B0473B">
        <w:rPr>
          <w:rFonts w:asciiTheme="minorEastAsia" w:eastAsiaTheme="minorEastAsia" w:hAnsiTheme="minorEastAsia" w:hint="eastAsia"/>
          <w:b w:val="0"/>
          <w:sz w:val="24"/>
          <w:szCs w:val="24"/>
        </w:rPr>
        <w:t>3</w:t>
      </w:r>
      <w:r w:rsidR="003E3136" w:rsidRPr="00B0473B">
        <w:rPr>
          <w:rFonts w:asciiTheme="minorEastAsia" w:eastAsiaTheme="minorEastAsia" w:hAnsiTheme="minorEastAsia" w:hint="eastAsia"/>
          <w:b w:val="0"/>
          <w:sz w:val="24"/>
          <w:szCs w:val="24"/>
        </w:rPr>
        <w:t>.4</w:t>
      </w:r>
      <w:r w:rsidRPr="00B0473B">
        <w:rPr>
          <w:rFonts w:asciiTheme="minorEastAsia" w:eastAsiaTheme="minorEastAsia" w:hAnsiTheme="minorEastAsia" w:hint="eastAsia"/>
          <w:b w:val="0"/>
          <w:sz w:val="24"/>
          <w:szCs w:val="24"/>
        </w:rPr>
        <w:t>充電の目安</w:t>
      </w:r>
      <w:r w:rsidR="003E3136" w:rsidRPr="00B0473B">
        <w:rPr>
          <w:rFonts w:asciiTheme="minorEastAsia" w:eastAsiaTheme="minorEastAsia" w:hAnsiTheme="minorEastAsia" w:hint="eastAsia"/>
          <w:sz w:val="24"/>
          <w:szCs w:val="24"/>
        </w:rPr>
        <w:t xml:space="preserve">・・・・・・・・・・・・・・・・・・・・・・・・・・ </w:t>
      </w:r>
      <w:r w:rsidR="003E3136" w:rsidRPr="00B0473B">
        <w:rPr>
          <w:rFonts w:asciiTheme="minorEastAsia" w:eastAsiaTheme="minorEastAsia" w:hAnsiTheme="minorEastAsia" w:hint="eastAsia"/>
          <w:b w:val="0"/>
          <w:sz w:val="24"/>
          <w:szCs w:val="24"/>
        </w:rPr>
        <w:t>9</w:t>
      </w:r>
    </w:p>
    <w:p w:rsidR="002F1A49" w:rsidRPr="00B0473B" w:rsidRDefault="002F1A49" w:rsidP="00E547A8">
      <w:pPr>
        <w:pStyle w:val="Web"/>
        <w:spacing w:before="0" w:beforeAutospacing="0" w:after="0" w:afterAutospacing="0"/>
        <w:ind w:firstLineChars="300" w:firstLine="720"/>
        <w:jc w:val="distribute"/>
        <w:rPr>
          <w:rFonts w:asciiTheme="minorEastAsia" w:eastAsiaTheme="minorEastAsia" w:hAnsiTheme="minorEastAsia"/>
          <w:bCs/>
        </w:rPr>
      </w:pPr>
      <w:r w:rsidRPr="00B0473B">
        <w:rPr>
          <w:rFonts w:asciiTheme="minorEastAsia" w:eastAsiaTheme="minorEastAsia" w:hAnsiTheme="minorEastAsia"/>
          <w:bCs/>
        </w:rPr>
        <w:t>普通充電</w:t>
      </w:r>
      <w:r w:rsidR="003E3136" w:rsidRPr="00B0473B">
        <w:rPr>
          <w:rFonts w:asciiTheme="minorEastAsia" w:eastAsiaTheme="minorEastAsia" w:hAnsiTheme="minorEastAsia" w:hint="eastAsia"/>
        </w:rPr>
        <w:t>・・・・・・・・・・・・・・・・・・・・・・・ ・・・ 9</w:t>
      </w:r>
    </w:p>
    <w:p w:rsidR="003E3136" w:rsidRPr="00B0473B" w:rsidRDefault="003E3136" w:rsidP="00E547A8">
      <w:pPr>
        <w:pStyle w:val="Web"/>
        <w:spacing w:before="0" w:beforeAutospacing="0" w:after="0" w:afterAutospacing="0"/>
        <w:ind w:firstLineChars="300" w:firstLine="720"/>
        <w:jc w:val="distribute"/>
        <w:rPr>
          <w:rFonts w:asciiTheme="minorEastAsia" w:eastAsiaTheme="minorEastAsia" w:hAnsiTheme="minorEastAsia"/>
          <w:bCs/>
        </w:rPr>
      </w:pPr>
      <w:r w:rsidRPr="00B0473B">
        <w:rPr>
          <w:rFonts w:asciiTheme="minorEastAsia" w:eastAsiaTheme="minorEastAsia" w:hAnsiTheme="minorEastAsia" w:hint="eastAsia"/>
          <w:bCs/>
        </w:rPr>
        <w:t>急速</w:t>
      </w:r>
      <w:r w:rsidRPr="00B0473B">
        <w:rPr>
          <w:rFonts w:asciiTheme="minorEastAsia" w:eastAsiaTheme="minorEastAsia" w:hAnsiTheme="minorEastAsia"/>
          <w:bCs/>
        </w:rPr>
        <w:t>充電</w:t>
      </w:r>
      <w:r w:rsidRPr="00B0473B">
        <w:rPr>
          <w:rFonts w:asciiTheme="minorEastAsia" w:eastAsiaTheme="minorEastAsia" w:hAnsiTheme="minorEastAsia" w:hint="eastAsia"/>
        </w:rPr>
        <w:t>・・・・・・・・・・・・・・・・・・・・・・・ ・・・ 9</w:t>
      </w:r>
    </w:p>
    <w:p w:rsidR="009B2460" w:rsidRPr="00B0473B" w:rsidRDefault="00367A6F" w:rsidP="00E547A8">
      <w:pPr>
        <w:spacing w:line="240" w:lineRule="auto"/>
        <w:jc w:val="distribute"/>
        <w:rPr>
          <w:rFonts w:asciiTheme="minorEastAsia" w:hAnsiTheme="minorEastAsia"/>
          <w:b/>
          <w:sz w:val="24"/>
          <w:szCs w:val="24"/>
        </w:rPr>
      </w:pPr>
      <w:r w:rsidRPr="00B0473B">
        <w:rPr>
          <w:rFonts w:asciiTheme="minorEastAsia" w:hAnsiTheme="minorEastAsia" w:hint="eastAsia"/>
          <w:b/>
          <w:sz w:val="24"/>
          <w:szCs w:val="24"/>
        </w:rPr>
        <w:t>4.バッテリーの容量計算</w:t>
      </w:r>
      <w:r w:rsidR="00B878AB" w:rsidRPr="00B0473B">
        <w:rPr>
          <w:rFonts w:asciiTheme="minorEastAsia" w:hAnsiTheme="minorEastAsia" w:hint="eastAsia"/>
          <w:sz w:val="24"/>
          <w:szCs w:val="24"/>
        </w:rPr>
        <w:t>・・・・・・・・・・・・・・・・・・・・</w:t>
      </w:r>
      <w:r w:rsidR="003E3136" w:rsidRPr="00B0473B">
        <w:rPr>
          <w:rFonts w:asciiTheme="minorEastAsia" w:hAnsiTheme="minorEastAsia" w:hint="eastAsia"/>
          <w:sz w:val="24"/>
          <w:szCs w:val="24"/>
        </w:rPr>
        <w:t>・</w:t>
      </w:r>
      <w:r w:rsidR="00B878AB" w:rsidRPr="00B0473B">
        <w:rPr>
          <w:rFonts w:asciiTheme="minorEastAsia" w:hAnsiTheme="minorEastAsia" w:hint="eastAsia"/>
          <w:sz w:val="24"/>
          <w:szCs w:val="24"/>
        </w:rPr>
        <w:t>・・</w:t>
      </w:r>
      <w:r w:rsidR="003E3136" w:rsidRPr="00B0473B">
        <w:rPr>
          <w:rFonts w:asciiTheme="minorEastAsia" w:hAnsiTheme="minorEastAsia" w:hint="eastAsia"/>
          <w:sz w:val="24"/>
          <w:szCs w:val="24"/>
        </w:rPr>
        <w:t>10</w:t>
      </w:r>
    </w:p>
    <w:p w:rsidR="009B2460" w:rsidRPr="00B0473B" w:rsidRDefault="001B4A32" w:rsidP="00E547A8">
      <w:pPr>
        <w:spacing w:line="240" w:lineRule="auto"/>
        <w:jc w:val="distribute"/>
        <w:rPr>
          <w:rFonts w:asciiTheme="minorEastAsia" w:hAnsiTheme="minorEastAsia"/>
          <w:sz w:val="24"/>
          <w:szCs w:val="24"/>
        </w:rPr>
      </w:pPr>
      <w:r w:rsidRPr="00B0473B">
        <w:rPr>
          <w:rFonts w:asciiTheme="minorEastAsia" w:hAnsiTheme="minorEastAsia" w:hint="eastAsia"/>
          <w:sz w:val="24"/>
          <w:szCs w:val="24"/>
        </w:rPr>
        <w:t xml:space="preserve">　</w:t>
      </w:r>
      <w:r w:rsidR="00F2146D" w:rsidRPr="00B0473B">
        <w:rPr>
          <w:rFonts w:asciiTheme="minorEastAsia" w:hAnsiTheme="minorEastAsia" w:hint="eastAsia"/>
          <w:sz w:val="24"/>
          <w:szCs w:val="24"/>
        </w:rPr>
        <w:t>4.1</w:t>
      </w:r>
      <w:r w:rsidRPr="00B0473B">
        <w:rPr>
          <w:rFonts w:asciiTheme="minorEastAsia" w:hAnsiTheme="minorEastAsia" w:hint="eastAsia"/>
          <w:sz w:val="24"/>
          <w:szCs w:val="24"/>
        </w:rPr>
        <w:t>トランシーバーの直流電源としてのバッテリー容量を求める</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 xml:space="preserve"> </w:t>
      </w:r>
      <w:r w:rsidR="003E3136" w:rsidRPr="00B0473B">
        <w:rPr>
          <w:rFonts w:asciiTheme="minorEastAsia" w:hAnsiTheme="minorEastAsia" w:hint="eastAsia"/>
          <w:sz w:val="24"/>
          <w:szCs w:val="24"/>
        </w:rPr>
        <w:t>10</w:t>
      </w:r>
    </w:p>
    <w:p w:rsidR="009B2460" w:rsidRPr="00B0473B" w:rsidRDefault="001B4A32" w:rsidP="00E547A8">
      <w:pPr>
        <w:spacing w:line="240" w:lineRule="auto"/>
        <w:jc w:val="distribute"/>
        <w:rPr>
          <w:rFonts w:asciiTheme="minorEastAsia" w:hAnsiTheme="minorEastAsia"/>
          <w:sz w:val="24"/>
          <w:szCs w:val="24"/>
        </w:rPr>
      </w:pPr>
      <w:r w:rsidRPr="00B0473B">
        <w:rPr>
          <w:rFonts w:asciiTheme="minorEastAsia" w:hAnsiTheme="minorEastAsia" w:hint="eastAsia"/>
          <w:sz w:val="24"/>
          <w:szCs w:val="24"/>
        </w:rPr>
        <w:t xml:space="preserve">　</w:t>
      </w:r>
      <w:r w:rsidR="00F2146D" w:rsidRPr="00B0473B">
        <w:rPr>
          <w:rFonts w:asciiTheme="minorEastAsia" w:hAnsiTheme="minorEastAsia" w:hint="eastAsia"/>
          <w:sz w:val="24"/>
          <w:szCs w:val="24"/>
        </w:rPr>
        <w:t>4.2</w:t>
      </w:r>
      <w:r w:rsidR="009D05BB" w:rsidRPr="00B0473B">
        <w:rPr>
          <w:rFonts w:asciiTheme="minorEastAsia" w:hAnsiTheme="minorEastAsia" w:hint="eastAsia"/>
          <w:sz w:val="24"/>
          <w:szCs w:val="24"/>
        </w:rPr>
        <w:t>手持ち</w:t>
      </w:r>
      <w:r w:rsidRPr="00B0473B">
        <w:rPr>
          <w:rFonts w:asciiTheme="minorEastAsia" w:hAnsiTheme="minorEastAsia" w:hint="eastAsia"/>
          <w:sz w:val="24"/>
          <w:szCs w:val="24"/>
        </w:rPr>
        <w:t>バッテリー</w:t>
      </w:r>
      <w:r w:rsidR="009D05BB" w:rsidRPr="00B0473B">
        <w:rPr>
          <w:rFonts w:asciiTheme="minorEastAsia" w:hAnsiTheme="minorEastAsia" w:hint="eastAsia"/>
          <w:sz w:val="24"/>
          <w:szCs w:val="24"/>
        </w:rPr>
        <w:t>の</w:t>
      </w:r>
      <w:r w:rsidRPr="00B0473B">
        <w:rPr>
          <w:rFonts w:asciiTheme="minorEastAsia" w:hAnsiTheme="minorEastAsia" w:hint="eastAsia"/>
          <w:sz w:val="24"/>
          <w:szCs w:val="24"/>
        </w:rPr>
        <w:t>利用可能時間を求める</w:t>
      </w:r>
      <w:r w:rsidR="00B878AB" w:rsidRPr="00B0473B">
        <w:rPr>
          <w:rFonts w:asciiTheme="minorEastAsia" w:hAnsiTheme="minorEastAsia" w:hint="eastAsia"/>
          <w:sz w:val="24"/>
          <w:szCs w:val="24"/>
        </w:rPr>
        <w:t>・・・・・・・・・</w:t>
      </w:r>
      <w:r w:rsidR="003E3136" w:rsidRPr="00B0473B">
        <w:rPr>
          <w:rFonts w:asciiTheme="minorEastAsia" w:hAnsiTheme="minorEastAsia" w:hint="eastAsia"/>
          <w:sz w:val="24"/>
          <w:szCs w:val="24"/>
        </w:rPr>
        <w:t>・</w:t>
      </w:r>
      <w:r w:rsidR="00B878AB" w:rsidRPr="00B0473B">
        <w:rPr>
          <w:rFonts w:asciiTheme="minorEastAsia" w:hAnsiTheme="minorEastAsia" w:hint="eastAsia"/>
          <w:sz w:val="24"/>
          <w:szCs w:val="24"/>
        </w:rPr>
        <w:t>・・</w:t>
      </w:r>
      <w:r w:rsidR="00F2146D" w:rsidRPr="00B0473B">
        <w:rPr>
          <w:rFonts w:asciiTheme="minorEastAsia" w:hAnsiTheme="minorEastAsia" w:hint="eastAsia"/>
          <w:sz w:val="24"/>
          <w:szCs w:val="24"/>
        </w:rPr>
        <w:t>・</w:t>
      </w:r>
      <w:r w:rsidR="003E3136" w:rsidRPr="00B0473B">
        <w:rPr>
          <w:rFonts w:asciiTheme="minorEastAsia" w:hAnsiTheme="minorEastAsia" w:hint="eastAsia"/>
          <w:sz w:val="24"/>
          <w:szCs w:val="24"/>
        </w:rPr>
        <w:t>10</w:t>
      </w:r>
    </w:p>
    <w:p w:rsidR="009B2460" w:rsidRPr="00B0473B" w:rsidRDefault="009B2460" w:rsidP="00E547A8">
      <w:pPr>
        <w:spacing w:line="240" w:lineRule="auto"/>
        <w:jc w:val="distribute"/>
        <w:rPr>
          <w:rFonts w:asciiTheme="minorEastAsia" w:hAnsiTheme="minorEastAsia"/>
          <w:sz w:val="24"/>
          <w:szCs w:val="24"/>
        </w:rPr>
      </w:pPr>
    </w:p>
    <w:p w:rsidR="004246AB" w:rsidRPr="00B0473B" w:rsidRDefault="004246AB" w:rsidP="00E547A8">
      <w:pPr>
        <w:spacing w:line="240" w:lineRule="auto"/>
        <w:jc w:val="distribute"/>
        <w:rPr>
          <w:rFonts w:asciiTheme="minorEastAsia" w:hAnsiTheme="minorEastAsia"/>
          <w:sz w:val="24"/>
          <w:szCs w:val="24"/>
        </w:rPr>
      </w:pPr>
      <w:r w:rsidRPr="00B0473B">
        <w:rPr>
          <w:rFonts w:asciiTheme="minorEastAsia" w:hAnsiTheme="minorEastAsia" w:hint="eastAsia"/>
          <w:b/>
          <w:sz w:val="24"/>
          <w:szCs w:val="24"/>
        </w:rPr>
        <w:t>おわりに</w:t>
      </w:r>
      <w:r w:rsidRPr="00B0473B">
        <w:rPr>
          <w:rFonts w:asciiTheme="minorEastAsia" w:hAnsiTheme="minorEastAsia" w:hint="eastAsia"/>
          <w:sz w:val="24"/>
          <w:szCs w:val="24"/>
        </w:rPr>
        <w:t>・・・・・・・・・・・・・・・・・・・・・・・・・・・・・・</w:t>
      </w:r>
      <w:r w:rsidR="003E3136" w:rsidRPr="00B0473B">
        <w:rPr>
          <w:rFonts w:asciiTheme="minorEastAsia" w:hAnsiTheme="minorEastAsia" w:hint="eastAsia"/>
          <w:sz w:val="24"/>
          <w:szCs w:val="24"/>
        </w:rPr>
        <w:t>11</w:t>
      </w:r>
    </w:p>
    <w:p w:rsidR="004246AB" w:rsidRPr="00B0473B" w:rsidRDefault="004246AB" w:rsidP="00E547A8">
      <w:pPr>
        <w:spacing w:line="240" w:lineRule="auto"/>
        <w:jc w:val="distribute"/>
        <w:rPr>
          <w:rFonts w:asciiTheme="minorEastAsia" w:hAnsiTheme="minorEastAsia"/>
          <w:sz w:val="24"/>
          <w:szCs w:val="24"/>
        </w:rPr>
      </w:pPr>
    </w:p>
    <w:p w:rsidR="00F30289" w:rsidRPr="00B0473B" w:rsidRDefault="008426ED" w:rsidP="00E547A8">
      <w:pPr>
        <w:spacing w:line="240" w:lineRule="auto"/>
        <w:jc w:val="distribute"/>
        <w:rPr>
          <w:rFonts w:asciiTheme="minorEastAsia" w:hAnsiTheme="minorEastAsia"/>
          <w:sz w:val="24"/>
          <w:szCs w:val="24"/>
        </w:rPr>
      </w:pPr>
      <w:r w:rsidRPr="00B0473B">
        <w:rPr>
          <w:rFonts w:asciiTheme="minorEastAsia" w:hAnsiTheme="minorEastAsia" w:hint="eastAsia"/>
          <w:sz w:val="24"/>
          <w:szCs w:val="24"/>
        </w:rPr>
        <w:t>APPENDIX</w:t>
      </w:r>
      <w:r w:rsidR="00174726" w:rsidRPr="00B0473B">
        <w:rPr>
          <w:rFonts w:asciiTheme="minorEastAsia" w:hAnsiTheme="minorEastAsia" w:hint="eastAsia"/>
          <w:sz w:val="24"/>
          <w:szCs w:val="24"/>
        </w:rPr>
        <w:t>・・・・・・・・・・・・・・・・・・・・・・・・・・・・・・</w:t>
      </w:r>
      <w:r w:rsidR="003E3136" w:rsidRPr="00B0473B">
        <w:rPr>
          <w:rFonts w:asciiTheme="minorEastAsia" w:hAnsiTheme="minorEastAsia" w:hint="eastAsia"/>
          <w:sz w:val="24"/>
          <w:szCs w:val="24"/>
        </w:rPr>
        <w:t>12</w:t>
      </w:r>
    </w:p>
    <w:p w:rsidR="00F30289" w:rsidRPr="00B0473B" w:rsidRDefault="00F30289" w:rsidP="00792865">
      <w:pPr>
        <w:spacing w:line="240" w:lineRule="auto"/>
        <w:rPr>
          <w:rFonts w:asciiTheme="minorEastAsia" w:hAnsiTheme="minorEastAsia"/>
          <w:sz w:val="24"/>
          <w:szCs w:val="24"/>
        </w:rPr>
      </w:pPr>
    </w:p>
    <w:p w:rsidR="0067457D" w:rsidRPr="00B0473B" w:rsidRDefault="0067457D" w:rsidP="00792865">
      <w:pPr>
        <w:spacing w:line="240" w:lineRule="auto"/>
        <w:rPr>
          <w:rFonts w:asciiTheme="minorEastAsia" w:hAnsiTheme="minorEastAsia"/>
          <w:sz w:val="24"/>
          <w:szCs w:val="24"/>
        </w:rPr>
      </w:pPr>
    </w:p>
    <w:p w:rsidR="0067457D" w:rsidRPr="00B0473B" w:rsidRDefault="0067457D" w:rsidP="00792865">
      <w:pPr>
        <w:spacing w:line="240" w:lineRule="auto"/>
        <w:rPr>
          <w:rFonts w:asciiTheme="minorEastAsia" w:hAnsiTheme="minorEastAsia"/>
          <w:sz w:val="24"/>
          <w:szCs w:val="24"/>
        </w:rPr>
      </w:pPr>
    </w:p>
    <w:p w:rsidR="0067457D" w:rsidRDefault="0067457D" w:rsidP="00792865">
      <w:pPr>
        <w:spacing w:line="240" w:lineRule="auto"/>
        <w:rPr>
          <w:rFonts w:asciiTheme="minorEastAsia" w:hAnsiTheme="minorEastAsia"/>
          <w:sz w:val="24"/>
          <w:szCs w:val="24"/>
        </w:rPr>
      </w:pPr>
    </w:p>
    <w:p w:rsidR="009B2460" w:rsidRPr="009D05BB" w:rsidRDefault="009B2460" w:rsidP="00792865">
      <w:pPr>
        <w:spacing w:line="240" w:lineRule="auto"/>
        <w:rPr>
          <w:rFonts w:asciiTheme="minorEastAsia" w:hAnsiTheme="minorEastAsia"/>
          <w:b/>
          <w:sz w:val="24"/>
          <w:szCs w:val="24"/>
        </w:rPr>
      </w:pPr>
      <w:r w:rsidRPr="009D05BB">
        <w:rPr>
          <w:rFonts w:asciiTheme="minorEastAsia" w:hAnsiTheme="minorEastAsia" w:hint="eastAsia"/>
          <w:b/>
          <w:sz w:val="24"/>
          <w:szCs w:val="24"/>
        </w:rPr>
        <w:lastRenderedPageBreak/>
        <w:t>はじめに</w:t>
      </w:r>
    </w:p>
    <w:p w:rsidR="000E6AD9" w:rsidRPr="00792865" w:rsidRDefault="00AC634A" w:rsidP="00792865">
      <w:pPr>
        <w:spacing w:line="240" w:lineRule="auto"/>
        <w:rPr>
          <w:rFonts w:asciiTheme="minorEastAsia" w:hAnsiTheme="minorEastAsia"/>
          <w:sz w:val="24"/>
          <w:szCs w:val="24"/>
        </w:rPr>
      </w:pPr>
      <w:r w:rsidRPr="00792865">
        <w:rPr>
          <w:rFonts w:asciiTheme="minorEastAsia" w:hAnsiTheme="minorEastAsia" w:hint="eastAsia"/>
          <w:sz w:val="24"/>
          <w:szCs w:val="24"/>
        </w:rPr>
        <w:t>本日は</w:t>
      </w:r>
      <w:r w:rsidR="008E7616">
        <w:rPr>
          <w:rFonts w:asciiTheme="minorEastAsia" w:hAnsiTheme="minorEastAsia" w:hint="eastAsia"/>
          <w:sz w:val="24"/>
          <w:szCs w:val="24"/>
        </w:rPr>
        <w:t>各局の何かのご参考になればと思い、</w:t>
      </w:r>
      <w:r w:rsidRPr="00792865">
        <w:rPr>
          <w:rFonts w:asciiTheme="minorEastAsia" w:hAnsiTheme="minorEastAsia" w:hint="eastAsia"/>
          <w:sz w:val="24"/>
          <w:szCs w:val="24"/>
        </w:rPr>
        <w:t>鉛電池について当局の経験から得た事柄をお話し</w:t>
      </w:r>
      <w:r w:rsidR="00367A6F">
        <w:rPr>
          <w:rFonts w:asciiTheme="minorEastAsia" w:hAnsiTheme="minorEastAsia" w:hint="eastAsia"/>
          <w:sz w:val="24"/>
          <w:szCs w:val="24"/>
        </w:rPr>
        <w:t>致します</w:t>
      </w:r>
      <w:r w:rsidR="008E7616">
        <w:rPr>
          <w:rFonts w:asciiTheme="minorEastAsia" w:hAnsiTheme="minorEastAsia" w:hint="eastAsia"/>
          <w:sz w:val="24"/>
          <w:szCs w:val="24"/>
        </w:rPr>
        <w:t>。現役を引退してからゆうに15年が経過しておりますので</w:t>
      </w:r>
      <w:r w:rsidRPr="00792865">
        <w:rPr>
          <w:rFonts w:asciiTheme="minorEastAsia" w:hAnsiTheme="minorEastAsia" w:hint="eastAsia"/>
          <w:sz w:val="24"/>
          <w:szCs w:val="24"/>
        </w:rPr>
        <w:t>、使</w:t>
      </w:r>
      <w:r w:rsidR="008E7616">
        <w:rPr>
          <w:rFonts w:asciiTheme="minorEastAsia" w:hAnsiTheme="minorEastAsia" w:hint="eastAsia"/>
          <w:sz w:val="24"/>
          <w:szCs w:val="24"/>
        </w:rPr>
        <w:t>う</w:t>
      </w:r>
      <w:r w:rsidRPr="00792865">
        <w:rPr>
          <w:rFonts w:asciiTheme="minorEastAsia" w:hAnsiTheme="minorEastAsia" w:hint="eastAsia"/>
          <w:sz w:val="24"/>
          <w:szCs w:val="24"/>
        </w:rPr>
        <w:t>用語も必ずしも</w:t>
      </w:r>
      <w:r w:rsidR="008E7616">
        <w:rPr>
          <w:rFonts w:asciiTheme="minorEastAsia" w:hAnsiTheme="minorEastAsia" w:hint="eastAsia"/>
          <w:sz w:val="24"/>
          <w:szCs w:val="24"/>
        </w:rPr>
        <w:t>現在にそぐわないものや</w:t>
      </w:r>
      <w:r w:rsidR="00C34A6C" w:rsidRPr="00792865">
        <w:rPr>
          <w:rFonts w:asciiTheme="minorEastAsia" w:hAnsiTheme="minorEastAsia" w:hint="eastAsia"/>
          <w:sz w:val="24"/>
          <w:szCs w:val="24"/>
        </w:rPr>
        <w:t>当局の思い込みで使う用語もあるかも知れません</w:t>
      </w:r>
      <w:r w:rsidRPr="00792865">
        <w:rPr>
          <w:rFonts w:asciiTheme="minorEastAsia" w:hAnsiTheme="minorEastAsia" w:hint="eastAsia"/>
          <w:sz w:val="24"/>
          <w:szCs w:val="24"/>
        </w:rPr>
        <w:t>ので予めお断りをして置きます。</w:t>
      </w:r>
    </w:p>
    <w:p w:rsidR="00C34A6C" w:rsidRDefault="008E7616" w:rsidP="00792865">
      <w:pPr>
        <w:spacing w:line="240" w:lineRule="auto"/>
        <w:rPr>
          <w:rFonts w:asciiTheme="minorEastAsia" w:hAnsiTheme="minorEastAsia"/>
          <w:sz w:val="24"/>
          <w:szCs w:val="24"/>
        </w:rPr>
      </w:pPr>
      <w:r>
        <w:rPr>
          <w:rFonts w:asciiTheme="minorEastAsia" w:hAnsiTheme="minorEastAsia" w:hint="eastAsia"/>
          <w:sz w:val="24"/>
          <w:szCs w:val="24"/>
        </w:rPr>
        <w:t>たかがバッテリーされどバッテリーとでもいいますか、バッテリーはあたかも鉛電池の固有名詞になっていると言っても過言ではありません。</w:t>
      </w:r>
    </w:p>
    <w:p w:rsidR="00C34A6C" w:rsidRPr="00792865" w:rsidRDefault="008E7616" w:rsidP="00792865">
      <w:pPr>
        <w:spacing w:line="240" w:lineRule="auto"/>
        <w:rPr>
          <w:rFonts w:asciiTheme="minorEastAsia" w:hAnsiTheme="minorEastAsia"/>
          <w:sz w:val="24"/>
          <w:szCs w:val="24"/>
        </w:rPr>
      </w:pPr>
      <w:r>
        <w:rPr>
          <w:rFonts w:asciiTheme="minorEastAsia" w:hAnsiTheme="minorEastAsia" w:hint="eastAsia"/>
          <w:sz w:val="24"/>
          <w:szCs w:val="24"/>
        </w:rPr>
        <w:t>バッテリーの英文はBATTERYで野球のバッテリーと同じです。鉛電池は原理的に</w:t>
      </w:r>
      <w:r w:rsidR="001A7418">
        <w:rPr>
          <w:rFonts w:asciiTheme="minorEastAsia" w:hAnsiTheme="minorEastAsia" w:hint="eastAsia"/>
          <w:sz w:val="24"/>
          <w:szCs w:val="24"/>
        </w:rPr>
        <w:t>鉛を主原料にしたものでその起電力は2Vです。所が自動車に使われる鉛電池は12Vあります。そうです、単電池（2V</w:t>
      </w:r>
      <w:r w:rsidR="001A7418">
        <w:rPr>
          <w:rFonts w:asciiTheme="minorEastAsia" w:hAnsiTheme="minorEastAsia"/>
          <w:sz w:val="24"/>
          <w:szCs w:val="24"/>
        </w:rPr>
        <w:t>）</w:t>
      </w:r>
      <w:r w:rsidR="001A7418">
        <w:rPr>
          <w:rFonts w:asciiTheme="minorEastAsia" w:hAnsiTheme="minorEastAsia" w:hint="eastAsia"/>
          <w:sz w:val="24"/>
          <w:szCs w:val="24"/>
        </w:rPr>
        <w:t>を6個組み合わせて12Vにしたの</w:t>
      </w:r>
      <w:r w:rsidR="009D05BB">
        <w:rPr>
          <w:rFonts w:asciiTheme="minorEastAsia" w:hAnsiTheme="minorEastAsia" w:hint="eastAsia"/>
          <w:sz w:val="24"/>
          <w:szCs w:val="24"/>
        </w:rPr>
        <w:t>が</w:t>
      </w:r>
      <w:r w:rsidR="001A7418">
        <w:rPr>
          <w:rFonts w:asciiTheme="minorEastAsia" w:hAnsiTheme="minorEastAsia" w:hint="eastAsia"/>
          <w:sz w:val="24"/>
          <w:szCs w:val="24"/>
        </w:rPr>
        <w:t>バッテリーと</w:t>
      </w:r>
      <w:r w:rsidR="009D05BB">
        <w:rPr>
          <w:rFonts w:asciiTheme="minorEastAsia" w:hAnsiTheme="minorEastAsia" w:hint="eastAsia"/>
          <w:sz w:val="24"/>
          <w:szCs w:val="24"/>
        </w:rPr>
        <w:t>言われる所以です</w:t>
      </w:r>
      <w:r w:rsidR="001A7418">
        <w:rPr>
          <w:rFonts w:asciiTheme="minorEastAsia" w:hAnsiTheme="minorEastAsia" w:hint="eastAsia"/>
          <w:sz w:val="24"/>
          <w:szCs w:val="24"/>
        </w:rPr>
        <w:t>。野球も同じでピッチャーとキャッチャー</w:t>
      </w:r>
      <w:r w:rsidR="009D05BB">
        <w:rPr>
          <w:rFonts w:asciiTheme="minorEastAsia" w:hAnsiTheme="minorEastAsia" w:hint="eastAsia"/>
          <w:sz w:val="24"/>
          <w:szCs w:val="24"/>
        </w:rPr>
        <w:t>で</w:t>
      </w:r>
      <w:r w:rsidR="001A7418">
        <w:rPr>
          <w:rFonts w:asciiTheme="minorEastAsia" w:hAnsiTheme="minorEastAsia" w:hint="eastAsia"/>
          <w:sz w:val="24"/>
          <w:szCs w:val="24"/>
        </w:rPr>
        <w:t>バッテリーと呼んでいます。</w:t>
      </w:r>
      <w:r w:rsidR="00895099">
        <w:rPr>
          <w:rFonts w:asciiTheme="minorEastAsia" w:hAnsiTheme="minorEastAsia" w:hint="eastAsia"/>
          <w:sz w:val="24"/>
          <w:szCs w:val="24"/>
        </w:rPr>
        <w:t>残念ながら最近のリチューム</w:t>
      </w:r>
      <w:r w:rsidR="00D61EAF">
        <w:rPr>
          <w:rFonts w:asciiTheme="minorEastAsia" w:hAnsiTheme="minorEastAsia" w:hint="eastAsia"/>
          <w:sz w:val="24"/>
          <w:szCs w:val="24"/>
        </w:rPr>
        <w:t>等</w:t>
      </w:r>
      <w:r w:rsidR="00895099">
        <w:rPr>
          <w:rFonts w:asciiTheme="minorEastAsia" w:hAnsiTheme="minorEastAsia" w:hint="eastAsia"/>
          <w:sz w:val="24"/>
          <w:szCs w:val="24"/>
        </w:rPr>
        <w:t>を使った</w:t>
      </w:r>
      <w:r w:rsidR="00D61EAF">
        <w:rPr>
          <w:rFonts w:asciiTheme="minorEastAsia" w:hAnsiTheme="minorEastAsia" w:hint="eastAsia"/>
          <w:sz w:val="24"/>
          <w:szCs w:val="24"/>
        </w:rPr>
        <w:t>新しい</w:t>
      </w:r>
      <w:r w:rsidR="00895099">
        <w:rPr>
          <w:rFonts w:asciiTheme="minorEastAsia" w:hAnsiTheme="minorEastAsia" w:hint="eastAsia"/>
          <w:sz w:val="24"/>
          <w:szCs w:val="24"/>
        </w:rPr>
        <w:t>電池</w:t>
      </w:r>
      <w:r w:rsidR="004A56DF">
        <w:rPr>
          <w:rFonts w:asciiTheme="minorEastAsia" w:hAnsiTheme="minorEastAsia" w:hint="eastAsia"/>
          <w:sz w:val="24"/>
          <w:szCs w:val="24"/>
        </w:rPr>
        <w:t>の詳しい事は知りませんが鉛電池は主原料が鉛なのでそれらに比べて重量効率が</w:t>
      </w:r>
      <w:r w:rsidR="009D05BB">
        <w:rPr>
          <w:rFonts w:asciiTheme="minorEastAsia" w:hAnsiTheme="minorEastAsia" w:hint="eastAsia"/>
          <w:sz w:val="24"/>
          <w:szCs w:val="24"/>
        </w:rPr>
        <w:t>悪く</w:t>
      </w:r>
      <w:r w:rsidR="004A56DF">
        <w:rPr>
          <w:rFonts w:asciiTheme="minorEastAsia" w:hAnsiTheme="minorEastAsia" w:hint="eastAsia"/>
          <w:sz w:val="24"/>
          <w:szCs w:val="24"/>
        </w:rPr>
        <w:t>エネルギー密度も</w:t>
      </w:r>
      <w:r w:rsidR="009D05BB">
        <w:rPr>
          <w:rFonts w:asciiTheme="minorEastAsia" w:hAnsiTheme="minorEastAsia" w:hint="eastAsia"/>
          <w:sz w:val="24"/>
          <w:szCs w:val="24"/>
        </w:rPr>
        <w:t>低い</w:t>
      </w:r>
      <w:r w:rsidR="004A56DF">
        <w:rPr>
          <w:rFonts w:asciiTheme="minorEastAsia" w:hAnsiTheme="minorEastAsia" w:hint="eastAsia"/>
          <w:sz w:val="24"/>
          <w:szCs w:val="24"/>
        </w:rPr>
        <w:t>ようですが原料の鉛は比較的安価で再生（リサイクル）が出来るなどメリットもあり現在でも自動車部品として</w:t>
      </w:r>
      <w:r w:rsidR="009D05BB">
        <w:rPr>
          <w:rFonts w:asciiTheme="minorEastAsia" w:hAnsiTheme="minorEastAsia" w:hint="eastAsia"/>
          <w:sz w:val="24"/>
          <w:szCs w:val="24"/>
        </w:rPr>
        <w:t>主役の座に居るの</w:t>
      </w:r>
      <w:r w:rsidR="004A56DF">
        <w:rPr>
          <w:rFonts w:asciiTheme="minorEastAsia" w:hAnsiTheme="minorEastAsia" w:hint="eastAsia"/>
          <w:sz w:val="24"/>
          <w:szCs w:val="24"/>
        </w:rPr>
        <w:t>ではないでしょうか？</w:t>
      </w:r>
      <w:r w:rsidR="00C34A6C" w:rsidRPr="00792865">
        <w:rPr>
          <w:rFonts w:asciiTheme="minorEastAsia" w:hAnsiTheme="minorEastAsia" w:hint="eastAsia"/>
          <w:sz w:val="24"/>
          <w:szCs w:val="24"/>
        </w:rPr>
        <w:t>さて、歴史とか原理とかは末尾に添付いたしましたので、興味のある方は時間を見つけて</w:t>
      </w:r>
      <w:r w:rsidR="00035E27" w:rsidRPr="00792865">
        <w:rPr>
          <w:rFonts w:asciiTheme="minorEastAsia" w:hAnsiTheme="minorEastAsia" w:hint="eastAsia"/>
          <w:sz w:val="24"/>
          <w:szCs w:val="24"/>
        </w:rPr>
        <w:t>目を通して頂くとして、早速、自動車用鉛電池（バッテリー）に関して次のような項目の話をしていきたいと思います。</w:t>
      </w:r>
    </w:p>
    <w:p w:rsidR="00035E27" w:rsidRPr="00792865" w:rsidRDefault="00035E27" w:rsidP="00792865">
      <w:pPr>
        <w:spacing w:line="240" w:lineRule="auto"/>
        <w:rPr>
          <w:rFonts w:asciiTheme="minorEastAsia" w:hAnsiTheme="minorEastAsia"/>
          <w:sz w:val="24"/>
          <w:szCs w:val="24"/>
        </w:rPr>
      </w:pPr>
    </w:p>
    <w:p w:rsidR="009B2F61" w:rsidRPr="001F45D7" w:rsidRDefault="00035E27" w:rsidP="00792865">
      <w:pPr>
        <w:pStyle w:val="a3"/>
        <w:numPr>
          <w:ilvl w:val="0"/>
          <w:numId w:val="1"/>
        </w:numPr>
        <w:spacing w:line="240" w:lineRule="auto"/>
        <w:ind w:leftChars="0"/>
        <w:rPr>
          <w:rFonts w:asciiTheme="minorEastAsia" w:hAnsiTheme="minorEastAsia"/>
          <w:b/>
          <w:sz w:val="28"/>
          <w:szCs w:val="28"/>
          <w:u w:val="single"/>
        </w:rPr>
      </w:pPr>
      <w:r w:rsidRPr="001F45D7">
        <w:rPr>
          <w:rFonts w:asciiTheme="minorEastAsia" w:hAnsiTheme="minorEastAsia" w:hint="eastAsia"/>
          <w:b/>
          <w:sz w:val="28"/>
          <w:szCs w:val="28"/>
          <w:u w:val="single"/>
        </w:rPr>
        <w:t>バッテリーカタログの見方</w:t>
      </w:r>
    </w:p>
    <w:p w:rsidR="009B2F61" w:rsidRDefault="00D61EAF" w:rsidP="00792865">
      <w:pPr>
        <w:pStyle w:val="a3"/>
        <w:spacing w:line="240" w:lineRule="auto"/>
        <w:ind w:leftChars="0" w:left="0"/>
        <w:rPr>
          <w:rFonts w:asciiTheme="minorEastAsia" w:hAnsiTheme="minorEastAsia"/>
          <w:b/>
          <w:sz w:val="24"/>
          <w:szCs w:val="24"/>
          <w:u w:val="single"/>
        </w:rPr>
      </w:pPr>
      <w:r>
        <w:rPr>
          <w:rFonts w:asciiTheme="minorEastAsia" w:hAnsiTheme="minorEastAsia" w:hint="eastAsia"/>
          <w:b/>
          <w:sz w:val="24"/>
          <w:szCs w:val="24"/>
          <w:u w:val="single"/>
        </w:rPr>
        <w:t>1.1</w:t>
      </w:r>
      <w:r w:rsidR="009B2F61" w:rsidRPr="00792865">
        <w:rPr>
          <w:rFonts w:asciiTheme="minorEastAsia" w:hAnsiTheme="minorEastAsia"/>
          <w:b/>
          <w:sz w:val="24"/>
          <w:szCs w:val="24"/>
          <w:u w:val="single"/>
        </w:rPr>
        <w:t>バッテリーの「容量」</w:t>
      </w:r>
      <w:r w:rsidR="00AE2470">
        <w:rPr>
          <w:rFonts w:asciiTheme="minorEastAsia" w:hAnsiTheme="minorEastAsia" w:hint="eastAsia"/>
          <w:b/>
          <w:sz w:val="24"/>
          <w:szCs w:val="24"/>
          <w:u w:val="single"/>
        </w:rPr>
        <w:t>（RC</w:t>
      </w:r>
      <w:r w:rsidR="00AE2470">
        <w:rPr>
          <w:rFonts w:asciiTheme="minorEastAsia" w:hAnsiTheme="minorEastAsia"/>
          <w:b/>
          <w:sz w:val="24"/>
          <w:szCs w:val="24"/>
          <w:u w:val="single"/>
        </w:rPr>
        <w:t>）</w:t>
      </w:r>
    </w:p>
    <w:p w:rsidR="00E553B1" w:rsidRPr="00792865" w:rsidRDefault="00E553B1" w:rsidP="00792865">
      <w:pPr>
        <w:pStyle w:val="a3"/>
        <w:spacing w:line="240" w:lineRule="auto"/>
        <w:ind w:leftChars="0" w:left="0"/>
        <w:rPr>
          <w:rFonts w:asciiTheme="minorEastAsia" w:hAnsiTheme="minorEastAsia"/>
          <w:b/>
          <w:sz w:val="24"/>
          <w:szCs w:val="24"/>
          <w:u w:val="single"/>
        </w:rPr>
      </w:pPr>
    </w:p>
    <w:p w:rsidR="009B2F61" w:rsidRDefault="009B2F61" w:rsidP="00263031">
      <w:pPr>
        <w:pStyle w:val="3"/>
        <w:spacing w:before="0" w:beforeAutospacing="0" w:after="0" w:afterAutospacing="0"/>
        <w:ind w:left="180"/>
        <w:rPr>
          <w:rFonts w:asciiTheme="minorEastAsia" w:eastAsiaTheme="minorEastAsia" w:hAnsiTheme="minorEastAsia"/>
          <w:b w:val="0"/>
          <w:sz w:val="24"/>
          <w:szCs w:val="24"/>
        </w:rPr>
      </w:pPr>
      <w:r w:rsidRPr="00792865">
        <w:rPr>
          <w:rFonts w:asciiTheme="minorEastAsia" w:eastAsiaTheme="minorEastAsia" w:hAnsiTheme="minorEastAsia"/>
          <w:b w:val="0"/>
          <w:sz w:val="24"/>
          <w:szCs w:val="24"/>
        </w:rPr>
        <w:t>規格によって計測方法が異なり、</w:t>
      </w:r>
      <w:r w:rsidR="00AE2470">
        <w:rPr>
          <w:rFonts w:asciiTheme="minorEastAsia" w:eastAsiaTheme="minorEastAsia" w:hAnsiTheme="minorEastAsia" w:hint="eastAsia"/>
          <w:b w:val="0"/>
          <w:sz w:val="24"/>
          <w:szCs w:val="24"/>
        </w:rPr>
        <w:t>代表的なものは</w:t>
      </w:r>
      <w:r w:rsidRPr="00792865">
        <w:rPr>
          <w:rFonts w:asciiTheme="minorEastAsia" w:eastAsiaTheme="minorEastAsia" w:hAnsiTheme="minorEastAsia"/>
          <w:b w:val="0"/>
          <w:sz w:val="24"/>
          <w:szCs w:val="24"/>
        </w:rPr>
        <w:t>下記の</w:t>
      </w:r>
      <w:r w:rsidR="00AE2470">
        <w:rPr>
          <w:rFonts w:asciiTheme="minorEastAsia" w:eastAsiaTheme="minorEastAsia" w:hAnsiTheme="minorEastAsia" w:hint="eastAsia"/>
          <w:b w:val="0"/>
          <w:sz w:val="24"/>
          <w:szCs w:val="24"/>
        </w:rPr>
        <w:t>通り</w:t>
      </w:r>
      <w:r w:rsidRPr="00792865">
        <w:rPr>
          <w:rFonts w:asciiTheme="minorEastAsia" w:eastAsiaTheme="minorEastAsia" w:hAnsiTheme="minorEastAsia"/>
          <w:b w:val="0"/>
          <w:sz w:val="24"/>
          <w:szCs w:val="24"/>
        </w:rPr>
        <w:t>。</w:t>
      </w:r>
      <w:r w:rsidRPr="00792865">
        <w:rPr>
          <w:rFonts w:asciiTheme="minorEastAsia" w:eastAsiaTheme="minorEastAsia" w:hAnsiTheme="minorEastAsia"/>
          <w:b w:val="0"/>
          <w:sz w:val="24"/>
          <w:szCs w:val="24"/>
        </w:rPr>
        <w:br/>
      </w:r>
      <w:r w:rsidRPr="00792865">
        <w:rPr>
          <w:rFonts w:asciiTheme="minorEastAsia" w:eastAsiaTheme="minorEastAsia" w:hAnsiTheme="minorEastAsia"/>
          <w:b w:val="0"/>
          <w:sz w:val="24"/>
          <w:szCs w:val="24"/>
        </w:rPr>
        <w:br/>
      </w:r>
      <w:r w:rsidRPr="00792865">
        <w:rPr>
          <w:rFonts w:asciiTheme="minorEastAsia" w:eastAsiaTheme="minorEastAsia" w:hAnsiTheme="minorEastAsia"/>
          <w:b w:val="0"/>
          <w:bCs w:val="0"/>
          <w:sz w:val="24"/>
          <w:szCs w:val="24"/>
        </w:rPr>
        <w:t>JIS規格</w:t>
      </w:r>
      <w:r w:rsidRPr="00792865">
        <w:rPr>
          <w:rFonts w:asciiTheme="minorEastAsia" w:eastAsiaTheme="minorEastAsia" w:hAnsiTheme="minorEastAsia"/>
          <w:b w:val="0"/>
          <w:sz w:val="24"/>
          <w:szCs w:val="24"/>
        </w:rPr>
        <w:t xml:space="preserve">　（日本）</w:t>
      </w:r>
      <w:r w:rsidRPr="00792865">
        <w:rPr>
          <w:rFonts w:asciiTheme="minorEastAsia" w:eastAsiaTheme="minorEastAsia" w:hAnsiTheme="minorEastAsia"/>
          <w:b w:val="0"/>
          <w:sz w:val="24"/>
          <w:szCs w:val="24"/>
        </w:rPr>
        <w:br/>
        <w:t xml:space="preserve">　　　摂氏25度：5時間率容量（Ah）</w:t>
      </w:r>
      <w:r w:rsidRPr="00792865">
        <w:rPr>
          <w:rFonts w:asciiTheme="minorEastAsia" w:eastAsiaTheme="minorEastAsia" w:hAnsiTheme="minorEastAsia"/>
          <w:b w:val="0"/>
          <w:sz w:val="24"/>
          <w:szCs w:val="24"/>
        </w:rPr>
        <w:br/>
        <w:t xml:space="preserve">　　　</w:t>
      </w:r>
      <w:r w:rsidRPr="00792865">
        <w:rPr>
          <w:rStyle w:val="googqs-tidbit1"/>
          <w:rFonts w:asciiTheme="minorEastAsia" w:eastAsiaTheme="minorEastAsia" w:hAnsiTheme="minorEastAsia"/>
          <w:b w:val="0"/>
          <w:sz w:val="24"/>
          <w:szCs w:val="24"/>
        </w:rPr>
        <w:t>5時間率電流×放電終止電圧10.5Ｖまでの持続時間</w:t>
      </w:r>
      <w:r w:rsidRPr="00792865">
        <w:rPr>
          <w:rFonts w:asciiTheme="minorEastAsia" w:eastAsiaTheme="minorEastAsia" w:hAnsiTheme="minorEastAsia"/>
          <w:b w:val="0"/>
          <w:sz w:val="24"/>
          <w:szCs w:val="24"/>
        </w:rPr>
        <w:br/>
      </w:r>
      <w:r w:rsidRPr="00792865">
        <w:rPr>
          <w:rStyle w:val="googqs-tidbit1"/>
          <w:rFonts w:asciiTheme="minorEastAsia" w:eastAsiaTheme="minorEastAsia" w:hAnsiTheme="minorEastAsia"/>
          <w:b w:val="0"/>
          <w:bCs w:val="0"/>
          <w:sz w:val="24"/>
          <w:szCs w:val="24"/>
        </w:rPr>
        <w:t>SAE規格</w:t>
      </w:r>
      <w:r w:rsidRPr="00792865">
        <w:rPr>
          <w:rFonts w:asciiTheme="minorEastAsia" w:eastAsiaTheme="minorEastAsia" w:hAnsiTheme="minorEastAsia"/>
          <w:b w:val="0"/>
          <w:sz w:val="24"/>
          <w:szCs w:val="24"/>
        </w:rPr>
        <w:t xml:space="preserve">　</w:t>
      </w:r>
      <w:r w:rsidRPr="00792865">
        <w:rPr>
          <w:rStyle w:val="googqs-tidbit1"/>
          <w:rFonts w:asciiTheme="minorEastAsia" w:eastAsiaTheme="minorEastAsia" w:hAnsiTheme="minorEastAsia"/>
          <w:b w:val="0"/>
          <w:sz w:val="24"/>
          <w:szCs w:val="24"/>
        </w:rPr>
        <w:t>（アメリカ）</w:t>
      </w:r>
      <w:r w:rsidRPr="00792865">
        <w:rPr>
          <w:rFonts w:asciiTheme="minorEastAsia" w:eastAsiaTheme="minorEastAsia" w:hAnsiTheme="minorEastAsia"/>
          <w:b w:val="0"/>
          <w:sz w:val="24"/>
          <w:szCs w:val="24"/>
        </w:rPr>
        <w:br/>
        <w:t xml:space="preserve">　　　</w:t>
      </w:r>
      <w:r w:rsidRPr="00792865">
        <w:rPr>
          <w:rStyle w:val="googqs-tidbit1"/>
          <w:rFonts w:asciiTheme="minorEastAsia" w:eastAsiaTheme="minorEastAsia" w:hAnsiTheme="minorEastAsia"/>
          <w:b w:val="0"/>
          <w:sz w:val="24"/>
          <w:szCs w:val="24"/>
        </w:rPr>
        <w:t>RC：リザーブキャパシティ（分）</w:t>
      </w:r>
      <w:r w:rsidRPr="00792865">
        <w:rPr>
          <w:rFonts w:asciiTheme="minorEastAsia" w:eastAsiaTheme="minorEastAsia" w:hAnsiTheme="minorEastAsia"/>
          <w:b w:val="0"/>
          <w:sz w:val="24"/>
          <w:szCs w:val="24"/>
        </w:rPr>
        <w:br/>
        <w:t xml:space="preserve">　　　</w:t>
      </w:r>
      <w:r w:rsidRPr="00792865">
        <w:rPr>
          <w:rStyle w:val="googqs-tidbit1"/>
          <w:rFonts w:asciiTheme="minorEastAsia" w:eastAsiaTheme="minorEastAsia" w:hAnsiTheme="minorEastAsia"/>
          <w:b w:val="0"/>
          <w:sz w:val="24"/>
          <w:szCs w:val="24"/>
        </w:rPr>
        <w:t>25A（約摂氏27度）</w:t>
      </w:r>
      <w:r w:rsidR="002723F3">
        <w:rPr>
          <w:rStyle w:val="googqs-tidbit1"/>
          <w:rFonts w:asciiTheme="minorEastAsia" w:eastAsiaTheme="minorEastAsia" w:hAnsiTheme="minorEastAsia" w:hint="eastAsia"/>
          <w:b w:val="0"/>
          <w:sz w:val="24"/>
          <w:szCs w:val="24"/>
        </w:rPr>
        <w:t>で</w:t>
      </w:r>
      <w:r w:rsidRPr="00792865">
        <w:rPr>
          <w:rStyle w:val="googqs-tidbit1"/>
          <w:rFonts w:asciiTheme="minorEastAsia" w:eastAsiaTheme="minorEastAsia" w:hAnsiTheme="minorEastAsia"/>
          <w:b w:val="0"/>
          <w:sz w:val="24"/>
          <w:szCs w:val="24"/>
        </w:rPr>
        <w:t>10.5Vまで連続放電した場合の</w:t>
      </w:r>
      <w:r w:rsidR="002723F3">
        <w:rPr>
          <w:rFonts w:asciiTheme="minorEastAsia" w:eastAsiaTheme="minorEastAsia" w:hAnsiTheme="minorEastAsia" w:hint="eastAsia"/>
          <w:b w:val="0"/>
          <w:sz w:val="24"/>
          <w:szCs w:val="24"/>
        </w:rPr>
        <w:t>放電</w:t>
      </w:r>
      <w:r w:rsidRPr="00792865">
        <w:rPr>
          <w:rStyle w:val="googqs-tidbit1"/>
          <w:rFonts w:asciiTheme="minorEastAsia" w:eastAsiaTheme="minorEastAsia" w:hAnsiTheme="minorEastAsia"/>
          <w:b w:val="0"/>
          <w:sz w:val="24"/>
          <w:szCs w:val="24"/>
        </w:rPr>
        <w:t>持続時間</w:t>
      </w:r>
      <w:r w:rsidR="00263031">
        <w:rPr>
          <w:rStyle w:val="googqs-tidbit1"/>
          <w:rFonts w:asciiTheme="minorEastAsia" w:eastAsiaTheme="minorEastAsia" w:hAnsiTheme="minorEastAsia" w:hint="eastAsia"/>
          <w:b w:val="0"/>
          <w:sz w:val="24"/>
          <w:szCs w:val="24"/>
        </w:rPr>
        <w:t>（</w:t>
      </w:r>
      <w:r w:rsidRPr="00792865">
        <w:rPr>
          <w:rStyle w:val="googqs-tidbit1"/>
          <w:rFonts w:asciiTheme="minorEastAsia" w:eastAsiaTheme="minorEastAsia" w:hAnsiTheme="minorEastAsia"/>
          <w:b w:val="0"/>
          <w:sz w:val="24"/>
          <w:szCs w:val="24"/>
        </w:rPr>
        <w:t>分</w:t>
      </w:r>
      <w:r w:rsidR="00263031">
        <w:rPr>
          <w:rStyle w:val="googqs-tidbit1"/>
          <w:rFonts w:asciiTheme="minorEastAsia" w:eastAsiaTheme="minorEastAsia" w:hAnsiTheme="minorEastAsia" w:hint="eastAsia"/>
          <w:b w:val="0"/>
          <w:sz w:val="24"/>
          <w:szCs w:val="24"/>
        </w:rPr>
        <w:t>）</w:t>
      </w:r>
      <w:r w:rsidRPr="00792865">
        <w:rPr>
          <w:rFonts w:asciiTheme="minorEastAsia" w:eastAsiaTheme="minorEastAsia" w:hAnsiTheme="minorEastAsia"/>
          <w:b w:val="0"/>
          <w:sz w:val="24"/>
          <w:szCs w:val="24"/>
        </w:rPr>
        <w:br/>
      </w:r>
      <w:r w:rsidRPr="00792865">
        <w:rPr>
          <w:rFonts w:asciiTheme="minorEastAsia" w:eastAsiaTheme="minorEastAsia" w:hAnsiTheme="minorEastAsia"/>
          <w:b w:val="0"/>
          <w:sz w:val="24"/>
          <w:szCs w:val="24"/>
        </w:rPr>
        <w:br/>
      </w:r>
      <w:r w:rsidRPr="00792865">
        <w:rPr>
          <w:rStyle w:val="googqs-tidbit1"/>
          <w:rFonts w:asciiTheme="minorEastAsia" w:eastAsiaTheme="minorEastAsia" w:hAnsiTheme="minorEastAsia"/>
          <w:b w:val="0"/>
          <w:bCs w:val="0"/>
          <w:sz w:val="24"/>
          <w:szCs w:val="24"/>
        </w:rPr>
        <w:t>DIN規格</w:t>
      </w:r>
      <w:r w:rsidRPr="00792865">
        <w:rPr>
          <w:rFonts w:asciiTheme="minorEastAsia" w:eastAsiaTheme="minorEastAsia" w:hAnsiTheme="minorEastAsia"/>
          <w:b w:val="0"/>
          <w:sz w:val="24"/>
          <w:szCs w:val="24"/>
        </w:rPr>
        <w:t xml:space="preserve">　</w:t>
      </w:r>
      <w:r w:rsidRPr="00792865">
        <w:rPr>
          <w:rStyle w:val="googqs-tidbit1"/>
          <w:rFonts w:asciiTheme="minorEastAsia" w:eastAsiaTheme="minorEastAsia" w:hAnsiTheme="minorEastAsia"/>
          <w:b w:val="0"/>
          <w:sz w:val="24"/>
          <w:szCs w:val="24"/>
        </w:rPr>
        <w:t>（ドイツ）</w:t>
      </w:r>
      <w:r w:rsidRPr="00792865">
        <w:rPr>
          <w:rFonts w:asciiTheme="minorEastAsia" w:eastAsiaTheme="minorEastAsia" w:hAnsiTheme="minorEastAsia"/>
          <w:b w:val="0"/>
          <w:sz w:val="24"/>
          <w:szCs w:val="24"/>
        </w:rPr>
        <w:br/>
        <w:t xml:space="preserve">　　　</w:t>
      </w:r>
      <w:r w:rsidRPr="00792865">
        <w:rPr>
          <w:rStyle w:val="googqs-tidbit1"/>
          <w:rFonts w:asciiTheme="minorEastAsia" w:eastAsiaTheme="minorEastAsia" w:hAnsiTheme="minorEastAsia"/>
          <w:b w:val="0"/>
          <w:sz w:val="24"/>
          <w:szCs w:val="24"/>
        </w:rPr>
        <w:t>摂氏25度：20時間率容量（Ah）</w:t>
      </w:r>
      <w:r w:rsidRPr="00792865">
        <w:rPr>
          <w:rFonts w:asciiTheme="minorEastAsia" w:eastAsiaTheme="minorEastAsia" w:hAnsiTheme="minorEastAsia"/>
          <w:b w:val="0"/>
          <w:sz w:val="24"/>
          <w:szCs w:val="24"/>
        </w:rPr>
        <w:br/>
        <w:t xml:space="preserve">　　　</w:t>
      </w:r>
      <w:r w:rsidRPr="00792865">
        <w:rPr>
          <w:rStyle w:val="googqs-tidbit1"/>
          <w:rFonts w:asciiTheme="minorEastAsia" w:eastAsiaTheme="minorEastAsia" w:hAnsiTheme="minorEastAsia"/>
          <w:b w:val="0"/>
          <w:sz w:val="24"/>
          <w:szCs w:val="24"/>
        </w:rPr>
        <w:t>20時間率電流（A）</w:t>
      </w:r>
      <w:r w:rsidR="00263031">
        <w:rPr>
          <w:rStyle w:val="googqs-tidbit1"/>
          <w:rFonts w:asciiTheme="minorEastAsia" w:eastAsiaTheme="minorEastAsia" w:hAnsiTheme="minorEastAsia" w:hint="eastAsia"/>
          <w:b w:val="0"/>
          <w:sz w:val="24"/>
          <w:szCs w:val="24"/>
        </w:rPr>
        <w:t>で</w:t>
      </w:r>
      <w:r w:rsidRPr="00792865">
        <w:rPr>
          <w:rStyle w:val="googqs-tidbit1"/>
          <w:rFonts w:asciiTheme="minorEastAsia" w:eastAsiaTheme="minorEastAsia" w:hAnsiTheme="minorEastAsia"/>
          <w:b w:val="0"/>
          <w:sz w:val="24"/>
          <w:szCs w:val="24"/>
        </w:rPr>
        <w:t>放電</w:t>
      </w:r>
      <w:r w:rsidRPr="00792865">
        <w:rPr>
          <w:rFonts w:asciiTheme="minorEastAsia" w:eastAsiaTheme="minorEastAsia" w:hAnsiTheme="minorEastAsia"/>
          <w:b w:val="0"/>
          <w:sz w:val="24"/>
          <w:szCs w:val="24"/>
        </w:rPr>
        <w:t>終止電圧10.5Vまでの</w:t>
      </w:r>
      <w:r w:rsidR="00263031">
        <w:rPr>
          <w:rFonts w:asciiTheme="minorEastAsia" w:eastAsiaTheme="minorEastAsia" w:hAnsiTheme="minorEastAsia" w:hint="eastAsia"/>
          <w:b w:val="0"/>
          <w:sz w:val="24"/>
          <w:szCs w:val="24"/>
        </w:rPr>
        <w:t>放電</w:t>
      </w:r>
      <w:r w:rsidRPr="00792865">
        <w:rPr>
          <w:rFonts w:asciiTheme="minorEastAsia" w:eastAsiaTheme="minorEastAsia" w:hAnsiTheme="minorEastAsia"/>
          <w:b w:val="0"/>
          <w:sz w:val="24"/>
          <w:szCs w:val="24"/>
        </w:rPr>
        <w:t>持続時間</w:t>
      </w:r>
      <w:r w:rsidR="00263031">
        <w:rPr>
          <w:rFonts w:asciiTheme="minorEastAsia" w:eastAsiaTheme="minorEastAsia" w:hAnsiTheme="minorEastAsia" w:hint="eastAsia"/>
          <w:b w:val="0"/>
          <w:sz w:val="24"/>
          <w:szCs w:val="24"/>
        </w:rPr>
        <w:t>（時）</w:t>
      </w:r>
    </w:p>
    <w:p w:rsidR="00AE2470" w:rsidRPr="00792865" w:rsidRDefault="00AE2470" w:rsidP="006D4611">
      <w:pPr>
        <w:pStyle w:val="3"/>
        <w:spacing w:before="0" w:beforeAutospacing="0" w:after="0" w:afterAutospacing="0"/>
        <w:rPr>
          <w:rFonts w:asciiTheme="minorEastAsia" w:eastAsiaTheme="minorEastAsia" w:hAnsiTheme="minorEastAsia"/>
          <w:b w:val="0"/>
          <w:sz w:val="24"/>
          <w:szCs w:val="24"/>
        </w:rPr>
      </w:pPr>
    </w:p>
    <w:p w:rsidR="009B2F61" w:rsidRPr="00792865" w:rsidRDefault="00D61EAF" w:rsidP="00792865">
      <w:pPr>
        <w:pStyle w:val="a3"/>
        <w:spacing w:line="240" w:lineRule="auto"/>
        <w:ind w:leftChars="0" w:left="0"/>
        <w:rPr>
          <w:rFonts w:asciiTheme="minorEastAsia" w:hAnsiTheme="minorEastAsia"/>
          <w:b/>
          <w:sz w:val="24"/>
          <w:szCs w:val="24"/>
          <w:u w:val="single"/>
        </w:rPr>
      </w:pPr>
      <w:r>
        <w:rPr>
          <w:rFonts w:asciiTheme="minorEastAsia" w:hAnsiTheme="minorEastAsia" w:hint="eastAsia"/>
          <w:b/>
          <w:sz w:val="24"/>
          <w:szCs w:val="24"/>
          <w:u w:val="single"/>
        </w:rPr>
        <w:lastRenderedPageBreak/>
        <w:t>1.2</w:t>
      </w:r>
      <w:r w:rsidR="009B2F61" w:rsidRPr="00792865">
        <w:rPr>
          <w:rFonts w:asciiTheme="minorEastAsia" w:hAnsiTheme="minorEastAsia"/>
          <w:b/>
          <w:sz w:val="24"/>
          <w:szCs w:val="24"/>
          <w:u w:val="single"/>
        </w:rPr>
        <w:t>バッテリーの「始動性能」（CCA）</w:t>
      </w:r>
    </w:p>
    <w:p w:rsidR="00AE2470" w:rsidRDefault="00A450DE" w:rsidP="00792865">
      <w:pPr>
        <w:pStyle w:val="3"/>
        <w:spacing w:before="0" w:beforeAutospacing="0" w:after="0" w:afterAutospacing="0"/>
        <w:rPr>
          <w:rFonts w:asciiTheme="minorEastAsia" w:eastAsiaTheme="minorEastAsia" w:hAnsiTheme="minorEastAsia"/>
          <w:b w:val="0"/>
          <w:sz w:val="24"/>
          <w:szCs w:val="24"/>
        </w:rPr>
      </w:pPr>
      <w:r w:rsidRPr="00792865">
        <w:rPr>
          <w:rFonts w:asciiTheme="minorEastAsia" w:eastAsiaTheme="minorEastAsia" w:hAnsiTheme="minorEastAsia"/>
          <w:b w:val="0"/>
          <w:sz w:val="24"/>
          <w:szCs w:val="24"/>
        </w:rPr>
        <w:br/>
        <w:t>規格によって計測方法が異なり、</w:t>
      </w:r>
      <w:r w:rsidR="00AE2470">
        <w:rPr>
          <w:rFonts w:asciiTheme="minorEastAsia" w:eastAsiaTheme="minorEastAsia" w:hAnsiTheme="minorEastAsia" w:hint="eastAsia"/>
          <w:b w:val="0"/>
          <w:sz w:val="24"/>
          <w:szCs w:val="24"/>
        </w:rPr>
        <w:t>代表的なものは</w:t>
      </w:r>
      <w:r w:rsidR="00AE2470" w:rsidRPr="00792865">
        <w:rPr>
          <w:rFonts w:asciiTheme="minorEastAsia" w:eastAsiaTheme="minorEastAsia" w:hAnsiTheme="minorEastAsia"/>
          <w:b w:val="0"/>
          <w:sz w:val="24"/>
          <w:szCs w:val="24"/>
        </w:rPr>
        <w:t>下記の</w:t>
      </w:r>
      <w:r w:rsidR="00AE2470">
        <w:rPr>
          <w:rFonts w:asciiTheme="minorEastAsia" w:eastAsiaTheme="minorEastAsia" w:hAnsiTheme="minorEastAsia" w:hint="eastAsia"/>
          <w:b w:val="0"/>
          <w:sz w:val="24"/>
          <w:szCs w:val="24"/>
        </w:rPr>
        <w:t>通り</w:t>
      </w:r>
      <w:r w:rsidR="00AE2470" w:rsidRPr="00792865">
        <w:rPr>
          <w:rFonts w:asciiTheme="minorEastAsia" w:eastAsiaTheme="minorEastAsia" w:hAnsiTheme="minorEastAsia"/>
          <w:b w:val="0"/>
          <w:sz w:val="24"/>
          <w:szCs w:val="24"/>
        </w:rPr>
        <w:t>。</w:t>
      </w:r>
    </w:p>
    <w:p w:rsidR="00A450DE" w:rsidRPr="00792865" w:rsidRDefault="00A450DE" w:rsidP="00792865">
      <w:pPr>
        <w:pStyle w:val="3"/>
        <w:spacing w:before="0" w:beforeAutospacing="0" w:after="0" w:afterAutospacing="0"/>
        <w:rPr>
          <w:rFonts w:asciiTheme="minorEastAsia" w:eastAsiaTheme="minorEastAsia" w:hAnsiTheme="minorEastAsia"/>
          <w:b w:val="0"/>
          <w:sz w:val="24"/>
          <w:szCs w:val="24"/>
        </w:rPr>
      </w:pPr>
      <w:r w:rsidRPr="00792865">
        <w:rPr>
          <w:rFonts w:asciiTheme="minorEastAsia" w:eastAsiaTheme="minorEastAsia" w:hAnsiTheme="minorEastAsia"/>
          <w:b w:val="0"/>
          <w:sz w:val="24"/>
          <w:szCs w:val="24"/>
        </w:rPr>
        <w:br/>
      </w:r>
      <w:r w:rsidRPr="00792865">
        <w:rPr>
          <w:rFonts w:asciiTheme="minorEastAsia" w:eastAsiaTheme="minorEastAsia" w:hAnsiTheme="minorEastAsia"/>
          <w:b w:val="0"/>
          <w:bCs w:val="0"/>
          <w:sz w:val="24"/>
          <w:szCs w:val="24"/>
        </w:rPr>
        <w:t>JIS規格</w:t>
      </w:r>
      <w:r w:rsidRPr="00792865">
        <w:rPr>
          <w:rFonts w:asciiTheme="minorEastAsia" w:eastAsiaTheme="minorEastAsia" w:hAnsiTheme="minorEastAsia"/>
          <w:b w:val="0"/>
          <w:sz w:val="24"/>
          <w:szCs w:val="24"/>
        </w:rPr>
        <w:t xml:space="preserve">　（日本）</w:t>
      </w:r>
      <w:r w:rsidRPr="00792865">
        <w:rPr>
          <w:rFonts w:asciiTheme="minorEastAsia" w:eastAsiaTheme="minorEastAsia" w:hAnsiTheme="minorEastAsia"/>
          <w:b w:val="0"/>
          <w:sz w:val="24"/>
          <w:szCs w:val="24"/>
        </w:rPr>
        <w:br/>
        <w:t xml:space="preserve">　　　低温（摂氏-15度）高率放電時の初期電圧（V）と持続時間（分）</w:t>
      </w:r>
      <w:r w:rsidRPr="00792865">
        <w:rPr>
          <w:rFonts w:asciiTheme="minorEastAsia" w:eastAsiaTheme="minorEastAsia" w:hAnsiTheme="minorEastAsia"/>
          <w:b w:val="0"/>
          <w:sz w:val="24"/>
          <w:szCs w:val="24"/>
        </w:rPr>
        <w:br/>
        <w:t xml:space="preserve">　　　放電電流：150A,300A,500A</w:t>
      </w:r>
      <w:r w:rsidRPr="00792865">
        <w:rPr>
          <w:rFonts w:asciiTheme="minorEastAsia" w:eastAsiaTheme="minorEastAsia" w:hAnsiTheme="minorEastAsia"/>
          <w:b w:val="0"/>
          <w:sz w:val="24"/>
          <w:szCs w:val="24"/>
        </w:rPr>
        <w:br/>
      </w:r>
      <w:r w:rsidRPr="00792865">
        <w:rPr>
          <w:rFonts w:asciiTheme="minorEastAsia" w:eastAsiaTheme="minorEastAsia" w:hAnsiTheme="minorEastAsia"/>
          <w:b w:val="0"/>
          <w:bCs w:val="0"/>
          <w:sz w:val="24"/>
          <w:szCs w:val="24"/>
        </w:rPr>
        <w:t>SAE規格</w:t>
      </w:r>
      <w:r w:rsidRPr="00792865">
        <w:rPr>
          <w:rFonts w:asciiTheme="minorEastAsia" w:eastAsiaTheme="minorEastAsia" w:hAnsiTheme="minorEastAsia"/>
          <w:b w:val="0"/>
          <w:sz w:val="24"/>
          <w:szCs w:val="24"/>
        </w:rPr>
        <w:t xml:space="preserve">　（アメリカ）</w:t>
      </w:r>
      <w:r w:rsidRPr="00792865">
        <w:rPr>
          <w:rFonts w:asciiTheme="minorEastAsia" w:eastAsiaTheme="minorEastAsia" w:hAnsiTheme="minorEastAsia"/>
          <w:b w:val="0"/>
          <w:sz w:val="24"/>
          <w:szCs w:val="24"/>
        </w:rPr>
        <w:br/>
        <w:t xml:space="preserve">　　　CCA：コールドクランキング電流（A）</w:t>
      </w:r>
      <w:r w:rsidRPr="00792865">
        <w:rPr>
          <w:rFonts w:asciiTheme="minorEastAsia" w:eastAsiaTheme="minorEastAsia" w:hAnsiTheme="minorEastAsia"/>
          <w:b w:val="0"/>
          <w:sz w:val="24"/>
          <w:szCs w:val="24"/>
        </w:rPr>
        <w:br/>
        <w:t xml:space="preserve">　　　華氏0度で放電した場合、30秒目電圧が7.2Vとなるような高率放電電流</w:t>
      </w:r>
      <w:r w:rsidRPr="00792865">
        <w:rPr>
          <w:rFonts w:asciiTheme="minorEastAsia" w:eastAsiaTheme="minorEastAsia" w:hAnsiTheme="minorEastAsia"/>
          <w:b w:val="0"/>
          <w:sz w:val="24"/>
          <w:szCs w:val="24"/>
        </w:rPr>
        <w:br/>
      </w:r>
      <w:r w:rsidRPr="00792865">
        <w:rPr>
          <w:rFonts w:asciiTheme="minorEastAsia" w:eastAsiaTheme="minorEastAsia" w:hAnsiTheme="minorEastAsia"/>
          <w:b w:val="0"/>
          <w:bCs w:val="0"/>
          <w:sz w:val="24"/>
          <w:szCs w:val="24"/>
        </w:rPr>
        <w:t>DIN規格</w:t>
      </w:r>
      <w:r w:rsidRPr="00792865">
        <w:rPr>
          <w:rFonts w:asciiTheme="minorEastAsia" w:eastAsiaTheme="minorEastAsia" w:hAnsiTheme="minorEastAsia"/>
          <w:b w:val="0"/>
          <w:sz w:val="24"/>
          <w:szCs w:val="24"/>
        </w:rPr>
        <w:t xml:space="preserve">　（ドイツ）</w:t>
      </w:r>
      <w:r w:rsidRPr="00792865">
        <w:rPr>
          <w:rFonts w:asciiTheme="minorEastAsia" w:eastAsiaTheme="minorEastAsia" w:hAnsiTheme="minorEastAsia"/>
          <w:b w:val="0"/>
          <w:sz w:val="24"/>
          <w:szCs w:val="24"/>
        </w:rPr>
        <w:br/>
      </w:r>
      <w:r w:rsidR="0009680B">
        <w:rPr>
          <w:rFonts w:asciiTheme="minorEastAsia" w:eastAsiaTheme="minorEastAsia" w:hAnsiTheme="minorEastAsia"/>
          <w:b w:val="0"/>
          <w:sz w:val="24"/>
          <w:szCs w:val="24"/>
        </w:rPr>
        <w:t xml:space="preserve">　　</w:t>
      </w:r>
      <w:r w:rsidRPr="00792865">
        <w:rPr>
          <w:rFonts w:asciiTheme="minorEastAsia" w:eastAsiaTheme="minorEastAsia" w:hAnsiTheme="minorEastAsia"/>
          <w:b w:val="0"/>
          <w:sz w:val="24"/>
          <w:szCs w:val="24"/>
        </w:rPr>
        <w:t>CCA：コールドクランキング電流（A）</w:t>
      </w:r>
      <w:r w:rsidRPr="00792865">
        <w:rPr>
          <w:rFonts w:asciiTheme="minorEastAsia" w:eastAsiaTheme="minorEastAsia" w:hAnsiTheme="minorEastAsia"/>
          <w:b w:val="0"/>
          <w:sz w:val="24"/>
          <w:szCs w:val="24"/>
        </w:rPr>
        <w:br/>
      </w:r>
      <w:r w:rsidR="0009680B">
        <w:rPr>
          <w:rFonts w:asciiTheme="minorEastAsia" w:eastAsiaTheme="minorEastAsia" w:hAnsiTheme="minorEastAsia"/>
          <w:b w:val="0"/>
          <w:sz w:val="24"/>
          <w:szCs w:val="24"/>
        </w:rPr>
        <w:t xml:space="preserve">　　</w:t>
      </w:r>
      <w:r w:rsidRPr="00792865">
        <w:rPr>
          <w:rFonts w:asciiTheme="minorEastAsia" w:eastAsiaTheme="minorEastAsia" w:hAnsiTheme="minorEastAsia"/>
          <w:b w:val="0"/>
          <w:sz w:val="24"/>
          <w:szCs w:val="24"/>
        </w:rPr>
        <w:t>摂氏-18度で放電した場合、30秒目電圧が9.0Vとなるような高率放電電流</w:t>
      </w:r>
    </w:p>
    <w:p w:rsidR="00A450DE" w:rsidRPr="00792865" w:rsidRDefault="00A450DE" w:rsidP="00792865">
      <w:pPr>
        <w:pStyle w:val="a3"/>
        <w:spacing w:line="240" w:lineRule="auto"/>
        <w:ind w:leftChars="0" w:left="360"/>
        <w:rPr>
          <w:rFonts w:asciiTheme="minorEastAsia" w:hAnsiTheme="minorEastAsia"/>
          <w:sz w:val="24"/>
          <w:szCs w:val="24"/>
        </w:rPr>
      </w:pPr>
    </w:p>
    <w:p w:rsidR="00DB7CE8" w:rsidRPr="00792865" w:rsidRDefault="00D61EAF" w:rsidP="00792865">
      <w:pPr>
        <w:pStyle w:val="a3"/>
        <w:spacing w:line="240" w:lineRule="auto"/>
        <w:ind w:leftChars="0" w:left="0"/>
        <w:rPr>
          <w:rFonts w:asciiTheme="minorEastAsia" w:hAnsiTheme="minorEastAsia"/>
          <w:b/>
          <w:sz w:val="24"/>
          <w:szCs w:val="24"/>
          <w:u w:val="single"/>
        </w:rPr>
      </w:pPr>
      <w:r>
        <w:rPr>
          <w:rFonts w:asciiTheme="minorEastAsia" w:hAnsiTheme="minorEastAsia" w:hint="eastAsia"/>
          <w:b/>
          <w:sz w:val="24"/>
          <w:szCs w:val="24"/>
          <w:u w:val="single"/>
        </w:rPr>
        <w:t>1.3</w:t>
      </w:r>
      <w:r w:rsidR="00DB7CE8" w:rsidRPr="00792865">
        <w:rPr>
          <w:rFonts w:asciiTheme="minorEastAsia" w:hAnsiTheme="minorEastAsia"/>
          <w:b/>
          <w:sz w:val="24"/>
          <w:szCs w:val="24"/>
          <w:u w:val="single"/>
        </w:rPr>
        <w:t>バッテリーの「</w:t>
      </w:r>
      <w:r w:rsidR="00D01B8D" w:rsidRPr="00792865">
        <w:rPr>
          <w:rFonts w:asciiTheme="minorEastAsia" w:hAnsiTheme="minorEastAsia" w:hint="eastAsia"/>
          <w:b/>
          <w:sz w:val="24"/>
          <w:szCs w:val="24"/>
          <w:u w:val="single"/>
        </w:rPr>
        <w:t>形式</w:t>
      </w:r>
      <w:r w:rsidR="00DB7CE8" w:rsidRPr="00792865">
        <w:rPr>
          <w:rFonts w:asciiTheme="minorEastAsia" w:hAnsiTheme="minorEastAsia"/>
          <w:b/>
          <w:sz w:val="24"/>
          <w:szCs w:val="24"/>
          <w:u w:val="single"/>
        </w:rPr>
        <w:t>」</w:t>
      </w:r>
    </w:p>
    <w:p w:rsidR="00E67F56" w:rsidRPr="00792865" w:rsidRDefault="00E67F56" w:rsidP="009313E4">
      <w:pPr>
        <w:widowControl/>
        <w:spacing w:line="240" w:lineRule="auto"/>
        <w:ind w:firstLineChars="50" w:firstLine="120"/>
        <w:jc w:val="left"/>
        <w:rPr>
          <w:rFonts w:asciiTheme="minorEastAsia" w:hAnsiTheme="minorEastAsia" w:cs="ＭＳ Ｐゴシック"/>
          <w:kern w:val="0"/>
          <w:sz w:val="24"/>
          <w:szCs w:val="24"/>
        </w:rPr>
      </w:pPr>
      <w:r w:rsidRPr="00792865">
        <w:rPr>
          <w:rFonts w:asciiTheme="minorEastAsia" w:hAnsiTheme="minorEastAsia" w:cs="ＭＳ Ｐゴシック"/>
          <w:kern w:val="0"/>
          <w:sz w:val="24"/>
          <w:szCs w:val="24"/>
        </w:rPr>
        <w:t>バッテリ</w:t>
      </w:r>
      <w:r w:rsidR="00E21A9C">
        <w:rPr>
          <w:rFonts w:asciiTheme="minorEastAsia" w:hAnsiTheme="minorEastAsia" w:cs="ＭＳ Ｐゴシック" w:hint="eastAsia"/>
          <w:kern w:val="0"/>
          <w:sz w:val="24"/>
          <w:szCs w:val="24"/>
        </w:rPr>
        <w:t>ー</w:t>
      </w:r>
      <w:r w:rsidRPr="00792865">
        <w:rPr>
          <w:rFonts w:asciiTheme="minorEastAsia" w:hAnsiTheme="minorEastAsia" w:cs="ＭＳ Ｐゴシック"/>
          <w:kern w:val="0"/>
          <w:sz w:val="24"/>
          <w:szCs w:val="24"/>
        </w:rPr>
        <w:t>には</w:t>
      </w:r>
      <w:r w:rsidR="00AE2470">
        <w:rPr>
          <w:rFonts w:asciiTheme="minorEastAsia" w:hAnsiTheme="minorEastAsia" w:cs="ＭＳ Ｐゴシック" w:hint="eastAsia"/>
          <w:kern w:val="0"/>
          <w:sz w:val="24"/>
          <w:szCs w:val="24"/>
        </w:rPr>
        <w:t>次のような</w:t>
      </w:r>
      <w:r w:rsidRPr="00792865">
        <w:rPr>
          <w:rFonts w:asciiTheme="minorEastAsia" w:hAnsiTheme="minorEastAsia" w:cs="ＭＳ Ｐゴシック"/>
          <w:kern w:val="0"/>
          <w:sz w:val="24"/>
          <w:szCs w:val="24"/>
        </w:rPr>
        <w:t>形式が上面に表示されてい</w:t>
      </w:r>
      <w:r w:rsidR="002E1F7C" w:rsidRPr="00792865">
        <w:rPr>
          <w:rFonts w:asciiTheme="minorEastAsia" w:hAnsiTheme="minorEastAsia" w:cs="ＭＳ Ｐゴシック" w:hint="eastAsia"/>
          <w:kern w:val="0"/>
          <w:sz w:val="24"/>
          <w:szCs w:val="24"/>
        </w:rPr>
        <w:t>る</w:t>
      </w:r>
      <w:r w:rsidRPr="00792865">
        <w:rPr>
          <w:rFonts w:asciiTheme="minorEastAsia" w:hAnsiTheme="minorEastAsia" w:cs="ＭＳ Ｐゴシック"/>
          <w:kern w:val="0"/>
          <w:sz w:val="24"/>
          <w:szCs w:val="24"/>
        </w:rPr>
        <w:t>。</w:t>
      </w:r>
    </w:p>
    <w:p w:rsidR="00E67F56" w:rsidRPr="00792865" w:rsidRDefault="00E67F56" w:rsidP="009313E4">
      <w:pPr>
        <w:widowControl/>
        <w:spacing w:line="240" w:lineRule="auto"/>
        <w:jc w:val="center"/>
        <w:rPr>
          <w:rFonts w:asciiTheme="minorEastAsia" w:hAnsiTheme="minorEastAsia" w:cs="ＭＳ Ｐゴシック"/>
          <w:kern w:val="0"/>
          <w:sz w:val="24"/>
          <w:szCs w:val="24"/>
        </w:rPr>
      </w:pPr>
      <w:r w:rsidRPr="00792865">
        <w:rPr>
          <w:rFonts w:asciiTheme="minorEastAsia" w:hAnsiTheme="minorEastAsia" w:cs="ＭＳ Ｐゴシック"/>
          <w:b/>
          <w:noProof/>
          <w:kern w:val="0"/>
          <w:sz w:val="24"/>
          <w:szCs w:val="24"/>
        </w:rPr>
        <w:drawing>
          <wp:inline distT="0" distB="0" distL="0" distR="0">
            <wp:extent cx="9525" cy="95250"/>
            <wp:effectExtent l="0" t="0" r="0" b="0"/>
            <wp:docPr id="102" name="図 102" descr="http://www.baj.or.jp/common_images/sp_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www.baj.or.jp/common_images/sp_clear.gif"/>
                    <pic:cNvPicPr>
                      <a:picLocks noChangeAspect="1" noChangeArrowheads="1"/>
                    </pic:cNvPicPr>
                  </pic:nvPicPr>
                  <pic:blipFill>
                    <a:blip r:embed="rId8"/>
                    <a:srcRect/>
                    <a:stretch>
                      <a:fillRect/>
                    </a:stretch>
                  </pic:blipFill>
                  <pic:spPr bwMode="auto">
                    <a:xfrm>
                      <a:off x="0" y="0"/>
                      <a:ext cx="9525" cy="95250"/>
                    </a:xfrm>
                    <a:prstGeom prst="rect">
                      <a:avLst/>
                    </a:prstGeom>
                    <a:noFill/>
                    <a:ln w="9525">
                      <a:noFill/>
                      <a:miter lim="800000"/>
                      <a:headEnd/>
                      <a:tailEnd/>
                    </a:ln>
                  </pic:spPr>
                </pic:pic>
              </a:graphicData>
            </a:graphic>
          </wp:inline>
        </w:drawing>
      </w:r>
      <w:r w:rsidRPr="00792865">
        <w:rPr>
          <w:rFonts w:asciiTheme="minorEastAsia" w:hAnsiTheme="minorEastAsia" w:cs="ＭＳ Ｐゴシック"/>
          <w:noProof/>
          <w:kern w:val="0"/>
          <w:sz w:val="24"/>
          <w:szCs w:val="24"/>
        </w:rPr>
        <w:drawing>
          <wp:inline distT="0" distB="0" distL="0" distR="0">
            <wp:extent cx="1809750" cy="523875"/>
            <wp:effectExtent l="19050" t="0" r="0" b="0"/>
            <wp:docPr id="104" name="図 104" descr="形式サンプ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形式サンプル"/>
                    <pic:cNvPicPr>
                      <a:picLocks noChangeAspect="1" noChangeArrowheads="1"/>
                    </pic:cNvPicPr>
                  </pic:nvPicPr>
                  <pic:blipFill>
                    <a:blip r:embed="rId9"/>
                    <a:srcRect/>
                    <a:stretch>
                      <a:fillRect/>
                    </a:stretch>
                  </pic:blipFill>
                  <pic:spPr bwMode="auto">
                    <a:xfrm>
                      <a:off x="0" y="0"/>
                      <a:ext cx="1809750" cy="523875"/>
                    </a:xfrm>
                    <a:prstGeom prst="rect">
                      <a:avLst/>
                    </a:prstGeom>
                    <a:noFill/>
                    <a:ln w="9525">
                      <a:noFill/>
                      <a:miter lim="800000"/>
                      <a:headEnd/>
                      <a:tailEnd/>
                    </a:ln>
                  </pic:spPr>
                </pic:pic>
              </a:graphicData>
            </a:graphic>
          </wp:inline>
        </w:drawing>
      </w:r>
      <w:r w:rsidRPr="00792865">
        <w:rPr>
          <w:rFonts w:asciiTheme="minorEastAsia" w:hAnsiTheme="minorEastAsia" w:cs="ＭＳ Ｐゴシック"/>
          <w:noProof/>
          <w:kern w:val="0"/>
          <w:sz w:val="24"/>
          <w:szCs w:val="24"/>
        </w:rPr>
        <w:drawing>
          <wp:inline distT="0" distB="0" distL="0" distR="0">
            <wp:extent cx="9525" cy="95250"/>
            <wp:effectExtent l="0" t="0" r="0" b="0"/>
            <wp:docPr id="105" name="図 105" descr="http://www.baj.or.jp/common_images/sp_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baj.or.jp/common_images/sp_clear.gif"/>
                    <pic:cNvPicPr>
                      <a:picLocks noChangeAspect="1" noChangeArrowheads="1"/>
                    </pic:cNvPicPr>
                  </pic:nvPicPr>
                  <pic:blipFill>
                    <a:blip r:embed="rId8"/>
                    <a:srcRect/>
                    <a:stretch>
                      <a:fillRect/>
                    </a:stretch>
                  </pic:blipFill>
                  <pic:spPr bwMode="auto">
                    <a:xfrm>
                      <a:off x="0" y="0"/>
                      <a:ext cx="9525" cy="95250"/>
                    </a:xfrm>
                    <a:prstGeom prst="rect">
                      <a:avLst/>
                    </a:prstGeom>
                    <a:noFill/>
                    <a:ln w="9525">
                      <a:noFill/>
                      <a:miter lim="800000"/>
                      <a:headEnd/>
                      <a:tailEnd/>
                    </a:ln>
                  </pic:spPr>
                </pic:pic>
              </a:graphicData>
            </a:graphic>
          </wp:inline>
        </w:drawing>
      </w:r>
    </w:p>
    <w:p w:rsidR="00E67F56" w:rsidRPr="00F568BF" w:rsidRDefault="001A20C1" w:rsidP="00792865">
      <w:pPr>
        <w:widowControl/>
        <w:spacing w:line="240" w:lineRule="auto"/>
        <w:jc w:val="left"/>
        <w:rPr>
          <w:rFonts w:asciiTheme="minorEastAsia" w:hAnsiTheme="minorEastAsia" w:cs="ＭＳ Ｐゴシック"/>
          <w:bCs/>
          <w:kern w:val="0"/>
          <w:sz w:val="24"/>
          <w:szCs w:val="24"/>
          <w:u w:val="single"/>
        </w:rPr>
      </w:pPr>
      <w:r>
        <w:rPr>
          <w:rFonts w:asciiTheme="minorEastAsia" w:hAnsiTheme="minorEastAsia" w:cs="ＭＳ Ｐゴシック" w:hint="eastAsia"/>
          <w:bCs/>
          <w:noProof/>
          <w:kern w:val="0"/>
          <w:sz w:val="24"/>
          <w:szCs w:val="24"/>
          <w:u w:val="single"/>
        </w:rPr>
        <w:drawing>
          <wp:anchor distT="0" distB="0" distL="114300" distR="114300" simplePos="0" relativeHeight="251661312" behindDoc="1" locked="0" layoutInCell="1" allowOverlap="1">
            <wp:simplePos x="0" y="0"/>
            <wp:positionH relativeFrom="column">
              <wp:posOffset>3063240</wp:posOffset>
            </wp:positionH>
            <wp:positionV relativeFrom="paragraph">
              <wp:posOffset>114300</wp:posOffset>
            </wp:positionV>
            <wp:extent cx="2371725" cy="981075"/>
            <wp:effectExtent l="19050" t="0" r="9525" b="0"/>
            <wp:wrapTight wrapText="bothSides">
              <wp:wrapPolygon edited="0">
                <wp:start x="-173" y="0"/>
                <wp:lineTo x="-173" y="21390"/>
                <wp:lineTo x="21687" y="21390"/>
                <wp:lineTo x="21687" y="0"/>
                <wp:lineTo x="-173" y="0"/>
              </wp:wrapPolygon>
            </wp:wrapTight>
            <wp:docPr id="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371725" cy="981075"/>
                    </a:xfrm>
                    <a:prstGeom prst="rect">
                      <a:avLst/>
                    </a:prstGeom>
                    <a:noFill/>
                    <a:ln w="9525">
                      <a:noFill/>
                      <a:miter lim="800000"/>
                      <a:headEnd/>
                      <a:tailEnd/>
                    </a:ln>
                  </pic:spPr>
                </pic:pic>
              </a:graphicData>
            </a:graphic>
          </wp:anchor>
        </w:drawing>
      </w:r>
      <w:r w:rsidR="00A85C22" w:rsidRPr="00F568BF">
        <w:rPr>
          <w:rFonts w:asciiTheme="minorEastAsia" w:hAnsiTheme="minorEastAsia" w:cs="ＭＳ Ｐゴシック" w:hint="eastAsia"/>
          <w:bCs/>
          <w:kern w:val="0"/>
          <w:sz w:val="24"/>
          <w:szCs w:val="24"/>
          <w:u w:val="single"/>
        </w:rPr>
        <w:t>１</w:t>
      </w:r>
      <w:r w:rsidR="00E67F56" w:rsidRPr="00F568BF">
        <w:rPr>
          <w:rFonts w:asciiTheme="minorEastAsia" w:hAnsiTheme="minorEastAsia" w:cs="ＭＳ Ｐゴシック"/>
          <w:bCs/>
          <w:kern w:val="0"/>
          <w:sz w:val="24"/>
          <w:szCs w:val="24"/>
          <w:u w:val="single"/>
        </w:rPr>
        <w:t>性能ランク（単位なし）</w:t>
      </w:r>
    </w:p>
    <w:p w:rsidR="00E67F56" w:rsidRPr="00792865" w:rsidRDefault="00E67F56" w:rsidP="009313E4">
      <w:pPr>
        <w:widowControl/>
        <w:spacing w:line="240" w:lineRule="auto"/>
        <w:ind w:firstLineChars="100" w:firstLine="240"/>
        <w:jc w:val="left"/>
        <w:rPr>
          <w:rFonts w:asciiTheme="minorEastAsia" w:hAnsiTheme="minorEastAsia" w:cs="ＭＳ Ｐゴシック"/>
          <w:kern w:val="0"/>
          <w:sz w:val="24"/>
          <w:szCs w:val="24"/>
        </w:rPr>
      </w:pPr>
      <w:r w:rsidRPr="00792865">
        <w:rPr>
          <w:rFonts w:asciiTheme="minorEastAsia" w:hAnsiTheme="minorEastAsia" w:cs="ＭＳ Ｐゴシック"/>
          <w:kern w:val="0"/>
          <w:sz w:val="24"/>
          <w:szCs w:val="24"/>
        </w:rPr>
        <w:t>バッテリ</w:t>
      </w:r>
      <w:r w:rsidR="00AE2470">
        <w:rPr>
          <w:rFonts w:asciiTheme="minorEastAsia" w:hAnsiTheme="minorEastAsia" w:cs="ＭＳ Ｐゴシック" w:hint="eastAsia"/>
          <w:kern w:val="0"/>
          <w:sz w:val="24"/>
          <w:szCs w:val="24"/>
        </w:rPr>
        <w:t>ー</w:t>
      </w:r>
      <w:r w:rsidRPr="00792865">
        <w:rPr>
          <w:rFonts w:asciiTheme="minorEastAsia" w:hAnsiTheme="minorEastAsia" w:cs="ＭＳ Ｐゴシック"/>
          <w:kern w:val="0"/>
          <w:sz w:val="24"/>
          <w:szCs w:val="24"/>
        </w:rPr>
        <w:t>の総合性能（始動性能・容量）を表</w:t>
      </w:r>
      <w:r w:rsidR="00B21E61" w:rsidRPr="00792865">
        <w:rPr>
          <w:rFonts w:asciiTheme="minorEastAsia" w:hAnsiTheme="minorEastAsia" w:cs="ＭＳ Ｐゴシック" w:hint="eastAsia"/>
          <w:kern w:val="0"/>
          <w:sz w:val="24"/>
          <w:szCs w:val="24"/>
        </w:rPr>
        <w:t>し、</w:t>
      </w:r>
      <w:r w:rsidRPr="00792865">
        <w:rPr>
          <w:rFonts w:asciiTheme="minorEastAsia" w:hAnsiTheme="minorEastAsia" w:cs="ＭＳ Ｐゴシック"/>
          <w:kern w:val="0"/>
          <w:sz w:val="24"/>
          <w:szCs w:val="24"/>
        </w:rPr>
        <w:t>数値が大きいほど性能がよくな</w:t>
      </w:r>
      <w:r w:rsidR="002E1F7C" w:rsidRPr="00792865">
        <w:rPr>
          <w:rFonts w:asciiTheme="minorEastAsia" w:hAnsiTheme="minorEastAsia" w:cs="ＭＳ Ｐゴシック" w:hint="eastAsia"/>
          <w:kern w:val="0"/>
          <w:sz w:val="24"/>
          <w:szCs w:val="24"/>
        </w:rPr>
        <w:t>る</w:t>
      </w:r>
      <w:r w:rsidRPr="00792865">
        <w:rPr>
          <w:rFonts w:asciiTheme="minorEastAsia" w:hAnsiTheme="minorEastAsia" w:cs="ＭＳ Ｐゴシック"/>
          <w:kern w:val="0"/>
          <w:sz w:val="24"/>
          <w:szCs w:val="24"/>
        </w:rPr>
        <w:t>。（50未満＝2刻み、50以上＝5刻みの表示になってい</w:t>
      </w:r>
      <w:r w:rsidR="00B21E61" w:rsidRPr="00792865">
        <w:rPr>
          <w:rFonts w:asciiTheme="minorEastAsia" w:hAnsiTheme="minorEastAsia" w:cs="ＭＳ Ｐゴシック" w:hint="eastAsia"/>
          <w:kern w:val="0"/>
          <w:sz w:val="24"/>
          <w:szCs w:val="24"/>
        </w:rPr>
        <w:t>る</w:t>
      </w:r>
      <w:r w:rsidRPr="00792865">
        <w:rPr>
          <w:rFonts w:asciiTheme="minorEastAsia" w:hAnsiTheme="minorEastAsia" w:cs="ＭＳ Ｐゴシック"/>
          <w:kern w:val="0"/>
          <w:sz w:val="24"/>
          <w:szCs w:val="24"/>
        </w:rPr>
        <w:t>。）</w:t>
      </w:r>
    </w:p>
    <w:p w:rsidR="00A85C22" w:rsidRDefault="00E67F56" w:rsidP="00792865">
      <w:pPr>
        <w:widowControl/>
        <w:spacing w:line="240" w:lineRule="auto"/>
        <w:jc w:val="left"/>
        <w:rPr>
          <w:rFonts w:asciiTheme="minorEastAsia" w:hAnsiTheme="minorEastAsia" w:cs="ＭＳ Ｐゴシック"/>
          <w:kern w:val="0"/>
          <w:sz w:val="24"/>
          <w:szCs w:val="24"/>
        </w:rPr>
      </w:pPr>
      <w:r w:rsidRPr="00792865">
        <w:rPr>
          <w:rFonts w:asciiTheme="minorEastAsia" w:hAnsiTheme="minorEastAsia" w:cs="ＭＳ Ｐゴシック"/>
          <w:kern w:val="0"/>
          <w:sz w:val="24"/>
          <w:szCs w:val="24"/>
        </w:rPr>
        <w:t>性能ランクは，2006年版「JIS D 5301 始動用鉛蓄電池」で次のように定義された。</w:t>
      </w:r>
    </w:p>
    <w:p w:rsidR="00A85C22" w:rsidRDefault="00E67F56" w:rsidP="00A85C22">
      <w:pPr>
        <w:widowControl/>
        <w:spacing w:line="240" w:lineRule="auto"/>
        <w:jc w:val="center"/>
        <w:rPr>
          <w:rFonts w:asciiTheme="minorEastAsia" w:hAnsiTheme="minorEastAsia" w:cs="ＭＳ Ｐゴシック"/>
          <w:kern w:val="0"/>
          <w:sz w:val="24"/>
          <w:szCs w:val="24"/>
        </w:rPr>
      </w:pPr>
      <w:r w:rsidRPr="00A85C22">
        <w:rPr>
          <w:rFonts w:asciiTheme="minorEastAsia" w:hAnsiTheme="minorEastAsia" w:cs="ＭＳ Ｐゴシック"/>
          <w:b/>
          <w:kern w:val="0"/>
          <w:sz w:val="24"/>
          <w:szCs w:val="24"/>
        </w:rPr>
        <w:t>性能ランク＝</w:t>
      </w:r>
      <w:r w:rsidRPr="00792865">
        <w:rPr>
          <w:rFonts w:asciiTheme="minorEastAsia" w:hAnsiTheme="minorEastAsia" w:cs="ＭＳ Ｐゴシック"/>
          <w:kern w:val="0"/>
          <w:sz w:val="24"/>
          <w:szCs w:val="24"/>
        </w:rPr>
        <w:t xml:space="preserve"> </w:t>
      </w:r>
      <w:r w:rsidRPr="00792865">
        <w:rPr>
          <w:rFonts w:asciiTheme="minorEastAsia" w:hAnsiTheme="minorEastAsia" w:cs="ＭＳ Ｐゴシック"/>
          <w:noProof/>
          <w:kern w:val="0"/>
          <w:sz w:val="24"/>
          <w:szCs w:val="24"/>
        </w:rPr>
        <w:drawing>
          <wp:inline distT="0" distB="0" distL="0" distR="0">
            <wp:extent cx="1317381" cy="184150"/>
            <wp:effectExtent l="19050" t="0" r="0" b="0"/>
            <wp:docPr id="109" name="図 109" descr="(CCA×RC) /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CA×RC) / 2.8"/>
                    <pic:cNvPicPr>
                      <a:picLocks noChangeAspect="1" noChangeArrowheads="1"/>
                    </pic:cNvPicPr>
                  </pic:nvPicPr>
                  <pic:blipFill>
                    <a:blip r:embed="rId11"/>
                    <a:srcRect/>
                    <a:stretch>
                      <a:fillRect/>
                    </a:stretch>
                  </pic:blipFill>
                  <pic:spPr bwMode="auto">
                    <a:xfrm>
                      <a:off x="0" y="0"/>
                      <a:ext cx="1317381" cy="184150"/>
                    </a:xfrm>
                    <a:prstGeom prst="rect">
                      <a:avLst/>
                    </a:prstGeom>
                    <a:noFill/>
                    <a:ln w="9525">
                      <a:noFill/>
                      <a:miter lim="800000"/>
                      <a:headEnd/>
                      <a:tailEnd/>
                    </a:ln>
                  </pic:spPr>
                </pic:pic>
              </a:graphicData>
            </a:graphic>
          </wp:inline>
        </w:drawing>
      </w:r>
    </w:p>
    <w:p w:rsidR="00A85C22" w:rsidRDefault="00A85C22" w:rsidP="00792865">
      <w:pPr>
        <w:widowControl/>
        <w:spacing w:line="240" w:lineRule="auto"/>
        <w:jc w:val="left"/>
        <w:rPr>
          <w:rFonts w:asciiTheme="minorEastAsia" w:hAnsiTheme="minorEastAsia" w:cs="ＭＳ Ｐゴシック"/>
          <w:kern w:val="0"/>
          <w:sz w:val="24"/>
          <w:szCs w:val="24"/>
        </w:rPr>
      </w:pPr>
    </w:p>
    <w:p w:rsidR="00A85C22" w:rsidRDefault="00E67F56" w:rsidP="00A85C22">
      <w:pPr>
        <w:widowControl/>
        <w:spacing w:line="240" w:lineRule="auto"/>
        <w:jc w:val="center"/>
        <w:rPr>
          <w:rFonts w:asciiTheme="minorEastAsia" w:hAnsiTheme="minorEastAsia" w:cs="ＭＳ Ｐゴシック"/>
          <w:kern w:val="0"/>
          <w:sz w:val="24"/>
          <w:szCs w:val="24"/>
        </w:rPr>
      </w:pPr>
      <w:r w:rsidRPr="00A85C22">
        <w:rPr>
          <w:rFonts w:asciiTheme="minorEastAsia" w:hAnsiTheme="minorEastAsia" w:cs="ＭＳ Ｐゴシック"/>
          <w:b/>
          <w:kern w:val="0"/>
          <w:sz w:val="24"/>
          <w:szCs w:val="24"/>
        </w:rPr>
        <w:t>CCA</w:t>
      </w:r>
      <w:r w:rsidRPr="00792865">
        <w:rPr>
          <w:rFonts w:asciiTheme="minorEastAsia" w:hAnsiTheme="minorEastAsia" w:cs="ＭＳ Ｐゴシック"/>
          <w:kern w:val="0"/>
          <w:sz w:val="24"/>
          <w:szCs w:val="24"/>
        </w:rPr>
        <w:t>:定格コールドクランキング電流</w:t>
      </w:r>
      <w:r w:rsidR="00A85C22">
        <w:rPr>
          <w:rFonts w:asciiTheme="minorEastAsia" w:hAnsiTheme="minorEastAsia" w:cs="ＭＳ Ｐゴシック" w:hint="eastAsia"/>
          <w:kern w:val="0"/>
          <w:sz w:val="24"/>
          <w:szCs w:val="24"/>
        </w:rPr>
        <w:t xml:space="preserve">　　</w:t>
      </w:r>
      <w:r w:rsidRPr="00A85C22">
        <w:rPr>
          <w:rFonts w:asciiTheme="minorEastAsia" w:hAnsiTheme="minorEastAsia" w:cs="ＭＳ Ｐゴシック"/>
          <w:b/>
          <w:kern w:val="0"/>
          <w:sz w:val="24"/>
          <w:szCs w:val="24"/>
        </w:rPr>
        <w:t>RC</w:t>
      </w:r>
      <w:r w:rsidRPr="00792865">
        <w:rPr>
          <w:rFonts w:asciiTheme="minorEastAsia" w:hAnsiTheme="minorEastAsia" w:cs="ＭＳ Ｐゴシック"/>
          <w:kern w:val="0"/>
          <w:sz w:val="24"/>
          <w:szCs w:val="24"/>
        </w:rPr>
        <w:t>:定格リザーブキャパシティ</w:t>
      </w:r>
    </w:p>
    <w:p w:rsidR="00A85C22" w:rsidRDefault="00A85C22" w:rsidP="00792865">
      <w:pPr>
        <w:widowControl/>
        <w:spacing w:line="240" w:lineRule="auto"/>
        <w:jc w:val="left"/>
        <w:rPr>
          <w:rFonts w:asciiTheme="minorEastAsia" w:hAnsiTheme="minorEastAsia" w:cs="ＭＳ Ｐゴシック"/>
          <w:kern w:val="0"/>
          <w:sz w:val="24"/>
          <w:szCs w:val="24"/>
        </w:rPr>
      </w:pPr>
    </w:p>
    <w:p w:rsidR="00E67F56" w:rsidRPr="00792865" w:rsidRDefault="00E67F56" w:rsidP="00792865">
      <w:pPr>
        <w:widowControl/>
        <w:spacing w:line="240" w:lineRule="auto"/>
        <w:jc w:val="left"/>
        <w:rPr>
          <w:rFonts w:asciiTheme="minorEastAsia" w:hAnsiTheme="minorEastAsia" w:cs="ＭＳ Ｐゴシック"/>
          <w:kern w:val="0"/>
          <w:sz w:val="24"/>
          <w:szCs w:val="24"/>
        </w:rPr>
      </w:pPr>
      <w:r w:rsidRPr="00792865">
        <w:rPr>
          <w:rFonts w:asciiTheme="minorEastAsia" w:hAnsiTheme="minorEastAsia" w:cs="ＭＳ Ｐゴシック"/>
          <w:kern w:val="0"/>
          <w:sz w:val="24"/>
          <w:szCs w:val="24"/>
        </w:rPr>
        <w:t xml:space="preserve">例：CCA 370A（定格値），RC 64分（定格値）の場合性能ランク ＝ </w:t>
      </w:r>
      <w:r w:rsidRPr="00792865">
        <w:rPr>
          <w:rFonts w:asciiTheme="minorEastAsia" w:hAnsiTheme="minorEastAsia" w:cs="ＭＳ Ｐゴシック"/>
          <w:noProof/>
          <w:kern w:val="0"/>
          <w:sz w:val="24"/>
          <w:szCs w:val="24"/>
        </w:rPr>
        <w:drawing>
          <wp:inline distT="0" distB="0" distL="0" distR="0">
            <wp:extent cx="771525" cy="123825"/>
            <wp:effectExtent l="19050" t="0" r="9525" b="0"/>
            <wp:docPr id="110" name="図 110" descr="370×64 /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370×64 / 2.8"/>
                    <pic:cNvPicPr>
                      <a:picLocks noChangeAspect="1" noChangeArrowheads="1"/>
                    </pic:cNvPicPr>
                  </pic:nvPicPr>
                  <pic:blipFill>
                    <a:blip r:embed="rId12"/>
                    <a:srcRect/>
                    <a:stretch>
                      <a:fillRect/>
                    </a:stretch>
                  </pic:blipFill>
                  <pic:spPr bwMode="auto">
                    <a:xfrm>
                      <a:off x="0" y="0"/>
                      <a:ext cx="771525" cy="123825"/>
                    </a:xfrm>
                    <a:prstGeom prst="rect">
                      <a:avLst/>
                    </a:prstGeom>
                    <a:noFill/>
                    <a:ln w="9525">
                      <a:noFill/>
                      <a:miter lim="800000"/>
                      <a:headEnd/>
                      <a:tailEnd/>
                    </a:ln>
                  </pic:spPr>
                </pic:pic>
              </a:graphicData>
            </a:graphic>
          </wp:inline>
        </w:drawing>
      </w:r>
      <w:r w:rsidRPr="00792865">
        <w:rPr>
          <w:rFonts w:asciiTheme="minorEastAsia" w:hAnsiTheme="minorEastAsia" w:cs="ＭＳ Ｐゴシック"/>
          <w:kern w:val="0"/>
          <w:sz w:val="24"/>
          <w:szCs w:val="24"/>
        </w:rPr>
        <w:t>＝ 55.0 → 表示値｢55｣</w:t>
      </w:r>
    </w:p>
    <w:p w:rsidR="00E67F56" w:rsidRPr="00792865" w:rsidRDefault="00E67F56" w:rsidP="00792865">
      <w:pPr>
        <w:widowControl/>
        <w:spacing w:line="240" w:lineRule="auto"/>
        <w:jc w:val="left"/>
        <w:rPr>
          <w:rFonts w:asciiTheme="minorEastAsia" w:hAnsiTheme="minorEastAsia" w:cs="ＭＳ Ｐゴシック"/>
          <w:kern w:val="0"/>
          <w:sz w:val="24"/>
          <w:szCs w:val="24"/>
        </w:rPr>
      </w:pPr>
      <w:r w:rsidRPr="00792865">
        <w:rPr>
          <w:rFonts w:asciiTheme="minorEastAsia" w:hAnsiTheme="minorEastAsia" w:cs="ＭＳ Ｐゴシック"/>
          <w:noProof/>
          <w:kern w:val="0"/>
          <w:sz w:val="24"/>
          <w:szCs w:val="24"/>
        </w:rPr>
        <w:drawing>
          <wp:inline distT="0" distB="0" distL="0" distR="0">
            <wp:extent cx="9525" cy="190500"/>
            <wp:effectExtent l="0" t="0" r="0" b="0"/>
            <wp:docPr id="111" name="図 111" descr="http://www.baj.or.jp/common_images/sp_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www.baj.or.jp/common_images/sp_clear.gif"/>
                    <pic:cNvPicPr>
                      <a:picLocks noChangeAspect="1" noChangeArrowheads="1"/>
                    </pic:cNvPicPr>
                  </pic:nvPicPr>
                  <pic:blipFill>
                    <a:blip r:embed="rId8"/>
                    <a:srcRect/>
                    <a:stretch>
                      <a:fillRect/>
                    </a:stretch>
                  </pic:blipFill>
                  <pic:spPr bwMode="auto">
                    <a:xfrm>
                      <a:off x="0" y="0"/>
                      <a:ext cx="9525" cy="190500"/>
                    </a:xfrm>
                    <a:prstGeom prst="rect">
                      <a:avLst/>
                    </a:prstGeom>
                    <a:noFill/>
                    <a:ln w="9525">
                      <a:noFill/>
                      <a:miter lim="800000"/>
                      <a:headEnd/>
                      <a:tailEnd/>
                    </a:ln>
                  </pic:spPr>
                </pic:pic>
              </a:graphicData>
            </a:graphic>
          </wp:inline>
        </w:drawing>
      </w:r>
    </w:p>
    <w:p w:rsidR="00E67F56" w:rsidRPr="00A85C22" w:rsidRDefault="00A85C22" w:rsidP="00792865">
      <w:pPr>
        <w:widowControl/>
        <w:spacing w:line="240" w:lineRule="auto"/>
        <w:jc w:val="left"/>
        <w:rPr>
          <w:rFonts w:asciiTheme="minorEastAsia" w:hAnsiTheme="minorEastAsia" w:cs="ＭＳ Ｐゴシック"/>
          <w:bCs/>
          <w:kern w:val="0"/>
          <w:sz w:val="24"/>
          <w:szCs w:val="24"/>
        </w:rPr>
      </w:pPr>
      <w:r w:rsidRPr="00F568BF">
        <w:rPr>
          <w:rFonts w:asciiTheme="minorEastAsia" w:hAnsiTheme="minorEastAsia" w:cs="ＭＳ Ｐゴシック" w:hint="eastAsia"/>
          <w:bCs/>
          <w:kern w:val="0"/>
          <w:sz w:val="24"/>
          <w:szCs w:val="24"/>
          <w:u w:val="single"/>
        </w:rPr>
        <w:t>２</w:t>
      </w:r>
      <w:r w:rsidR="00E67F56" w:rsidRPr="00F568BF">
        <w:rPr>
          <w:rFonts w:asciiTheme="minorEastAsia" w:hAnsiTheme="minorEastAsia" w:cs="ＭＳ Ｐゴシック"/>
          <w:bCs/>
          <w:kern w:val="0"/>
          <w:sz w:val="24"/>
          <w:szCs w:val="24"/>
          <w:u w:val="single"/>
        </w:rPr>
        <w:t>短側面の</w:t>
      </w:r>
      <w:r w:rsidR="00865759">
        <w:rPr>
          <w:rFonts w:asciiTheme="minorEastAsia" w:hAnsiTheme="minorEastAsia" w:cs="ＭＳ Ｐゴシック" w:hint="eastAsia"/>
          <w:bCs/>
          <w:kern w:val="0"/>
          <w:sz w:val="24"/>
          <w:szCs w:val="24"/>
          <w:u w:val="single"/>
        </w:rPr>
        <w:t>寸法</w:t>
      </w:r>
      <w:r w:rsidR="00E67F56" w:rsidRPr="00A85C22">
        <w:rPr>
          <w:rFonts w:asciiTheme="minorEastAsia" w:hAnsiTheme="minorEastAsia" w:cs="ＭＳ Ｐゴシック"/>
          <w:bCs/>
          <w:kern w:val="0"/>
          <w:sz w:val="24"/>
          <w:szCs w:val="24"/>
        </w:rPr>
        <w:t>（JIS規格で幅×箱高さの区分が決まってい</w:t>
      </w:r>
      <w:r w:rsidR="002E1F7C" w:rsidRPr="00A85C22">
        <w:rPr>
          <w:rFonts w:asciiTheme="minorEastAsia" w:hAnsiTheme="minorEastAsia" w:cs="ＭＳ Ｐゴシック" w:hint="eastAsia"/>
          <w:bCs/>
          <w:kern w:val="0"/>
          <w:sz w:val="24"/>
          <w:szCs w:val="24"/>
        </w:rPr>
        <w:t>る</w:t>
      </w:r>
      <w:r w:rsidR="00E67F56" w:rsidRPr="00A85C22">
        <w:rPr>
          <w:rFonts w:asciiTheme="minorEastAsia" w:hAnsiTheme="minorEastAsia" w:cs="ＭＳ Ｐゴシック"/>
          <w:bCs/>
          <w:kern w:val="0"/>
          <w:sz w:val="24"/>
          <w:szCs w:val="24"/>
        </w:rPr>
        <w:t>。）</w:t>
      </w:r>
    </w:p>
    <w:p w:rsidR="00E67F56" w:rsidRDefault="00E67F56" w:rsidP="00792865">
      <w:pPr>
        <w:widowControl/>
        <w:spacing w:line="240" w:lineRule="auto"/>
        <w:jc w:val="left"/>
        <w:rPr>
          <w:rFonts w:asciiTheme="minorEastAsia" w:hAnsiTheme="minorEastAsia" w:cs="ＭＳ Ｐゴシック"/>
          <w:kern w:val="0"/>
          <w:sz w:val="24"/>
          <w:szCs w:val="24"/>
        </w:rPr>
      </w:pPr>
      <w:r w:rsidRPr="00792865">
        <w:rPr>
          <w:rFonts w:asciiTheme="minorEastAsia" w:hAnsiTheme="minorEastAsia" w:cs="ＭＳ Ｐゴシック"/>
          <w:kern w:val="0"/>
          <w:sz w:val="24"/>
          <w:szCs w:val="24"/>
        </w:rPr>
        <w:t xml:space="preserve">記号：A→Hの順に大きくなる（単位：mm） </w:t>
      </w:r>
    </w:p>
    <w:p w:rsidR="000F2E92" w:rsidRDefault="000F2E92" w:rsidP="00792865">
      <w:pPr>
        <w:widowControl/>
        <w:spacing w:line="240" w:lineRule="auto"/>
        <w:jc w:val="left"/>
        <w:rPr>
          <w:rFonts w:asciiTheme="minorEastAsia" w:hAnsiTheme="minorEastAsia" w:cs="ＭＳ Ｐゴシック"/>
          <w:kern w:val="0"/>
          <w:sz w:val="24"/>
          <w:szCs w:val="24"/>
        </w:rPr>
      </w:pPr>
    </w:p>
    <w:tbl>
      <w:tblPr>
        <w:tblStyle w:val="ac"/>
        <w:tblW w:w="0" w:type="auto"/>
        <w:jc w:val="center"/>
        <w:tblLook w:val="04A0"/>
      </w:tblPr>
      <w:tblGrid>
        <w:gridCol w:w="756"/>
        <w:gridCol w:w="1176"/>
        <w:gridCol w:w="936"/>
        <w:gridCol w:w="4011"/>
      </w:tblGrid>
      <w:tr w:rsidR="000F2E92" w:rsidTr="000F2E92">
        <w:trPr>
          <w:jc w:val="center"/>
        </w:trPr>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lastRenderedPageBreak/>
              <w:t>記号</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幅</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箱高さ</w:t>
            </w:r>
          </w:p>
        </w:tc>
        <w:tc>
          <w:tcPr>
            <w:tcW w:w="0" w:type="auto"/>
            <w:vMerge w:val="restart"/>
            <w:vAlign w:val="center"/>
          </w:tcPr>
          <w:p w:rsidR="000F2E92" w:rsidRDefault="00C20E96" w:rsidP="000F2E92">
            <w:pPr>
              <w:jc w:val="center"/>
              <w:rPr>
                <w:rFonts w:asciiTheme="minorEastAsia" w:hAnsiTheme="minorEastAsia" w:cs="ＭＳ Ｐゴシック"/>
                <w:kern w:val="0"/>
                <w:sz w:val="24"/>
                <w:szCs w:val="24"/>
              </w:rPr>
            </w:pPr>
            <w:r>
              <w:object w:dxaOrig="3795" w:dyaOrig="2640">
                <v:shape id="_x0000_i1025" type="#_x0000_t75" style="width:189.75pt;height:132pt" o:ole="">
                  <v:imagedata r:id="rId13" o:title=""/>
                </v:shape>
                <o:OLEObject Type="Embed" ProgID="PBrush" ShapeID="_x0000_i1025" DrawAspect="Content" ObjectID="_1419613698" r:id="rId14"/>
              </w:object>
            </w:r>
          </w:p>
        </w:tc>
      </w:tr>
      <w:tr w:rsidR="000F2E92" w:rsidTr="000F2E92">
        <w:trPr>
          <w:jc w:val="center"/>
        </w:trPr>
        <w:tc>
          <w:tcPr>
            <w:tcW w:w="0" w:type="auto"/>
            <w:vAlign w:val="center"/>
          </w:tcPr>
          <w:p w:rsidR="000F2E92" w:rsidRDefault="000F2E92" w:rsidP="000F2E92">
            <w:pPr>
              <w:pStyle w:val="a3"/>
              <w:widowControl/>
              <w:numPr>
                <w:ilvl w:val="0"/>
                <w:numId w:val="4"/>
              </w:numPr>
              <w:ind w:leftChars="0" w:left="0"/>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A</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127</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162</w:t>
            </w:r>
          </w:p>
        </w:tc>
        <w:tc>
          <w:tcPr>
            <w:tcW w:w="0" w:type="auto"/>
            <w:vMerge/>
            <w:vAlign w:val="center"/>
          </w:tcPr>
          <w:p w:rsidR="000F2E92" w:rsidRDefault="000F2E92" w:rsidP="000F2E92">
            <w:pPr>
              <w:jc w:val="center"/>
              <w:rPr>
                <w:rFonts w:asciiTheme="minorEastAsia" w:hAnsiTheme="minorEastAsia" w:cs="ＭＳ Ｐゴシック"/>
                <w:kern w:val="0"/>
                <w:sz w:val="24"/>
                <w:szCs w:val="24"/>
              </w:rPr>
            </w:pPr>
          </w:p>
        </w:tc>
      </w:tr>
      <w:tr w:rsidR="000F2E92" w:rsidTr="000F2E92">
        <w:trPr>
          <w:jc w:val="center"/>
        </w:trPr>
        <w:tc>
          <w:tcPr>
            <w:tcW w:w="0" w:type="auto"/>
            <w:vAlign w:val="center"/>
          </w:tcPr>
          <w:p w:rsidR="000F2E92" w:rsidRDefault="000F2E92" w:rsidP="000F2E92">
            <w:pPr>
              <w:pStyle w:val="a3"/>
              <w:widowControl/>
              <w:numPr>
                <w:ilvl w:val="0"/>
                <w:numId w:val="4"/>
              </w:numPr>
              <w:ind w:leftChars="0" w:left="0"/>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B</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129(127)</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203</w:t>
            </w:r>
          </w:p>
        </w:tc>
        <w:tc>
          <w:tcPr>
            <w:tcW w:w="0" w:type="auto"/>
            <w:vMerge/>
            <w:vAlign w:val="center"/>
          </w:tcPr>
          <w:p w:rsidR="000F2E92" w:rsidRDefault="000F2E92" w:rsidP="000F2E92">
            <w:pPr>
              <w:jc w:val="center"/>
              <w:rPr>
                <w:rFonts w:asciiTheme="minorEastAsia" w:hAnsiTheme="minorEastAsia" w:cs="ＭＳ Ｐゴシック"/>
                <w:kern w:val="0"/>
                <w:sz w:val="24"/>
                <w:szCs w:val="24"/>
              </w:rPr>
            </w:pPr>
          </w:p>
        </w:tc>
      </w:tr>
      <w:tr w:rsidR="000F2E92" w:rsidTr="000F2E92">
        <w:trPr>
          <w:jc w:val="center"/>
        </w:trPr>
        <w:tc>
          <w:tcPr>
            <w:tcW w:w="0" w:type="auto"/>
            <w:vAlign w:val="center"/>
          </w:tcPr>
          <w:p w:rsidR="000F2E92" w:rsidRDefault="000F2E92" w:rsidP="000F2E92">
            <w:pPr>
              <w:pStyle w:val="a3"/>
              <w:widowControl/>
              <w:numPr>
                <w:ilvl w:val="0"/>
                <w:numId w:val="4"/>
              </w:numPr>
              <w:ind w:leftChars="0" w:left="0"/>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D</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173</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204</w:t>
            </w:r>
          </w:p>
        </w:tc>
        <w:tc>
          <w:tcPr>
            <w:tcW w:w="0" w:type="auto"/>
            <w:vMerge/>
            <w:vAlign w:val="center"/>
          </w:tcPr>
          <w:p w:rsidR="000F2E92" w:rsidRDefault="000F2E92" w:rsidP="000F2E92">
            <w:pPr>
              <w:widowControl/>
              <w:jc w:val="center"/>
              <w:rPr>
                <w:rFonts w:asciiTheme="minorEastAsia" w:hAnsiTheme="minorEastAsia" w:cs="ＭＳ Ｐゴシック"/>
                <w:kern w:val="0"/>
                <w:sz w:val="24"/>
                <w:szCs w:val="24"/>
              </w:rPr>
            </w:pPr>
          </w:p>
        </w:tc>
      </w:tr>
      <w:tr w:rsidR="000F2E92" w:rsidTr="000F2E92">
        <w:trPr>
          <w:jc w:val="center"/>
        </w:trPr>
        <w:tc>
          <w:tcPr>
            <w:tcW w:w="0" w:type="auto"/>
            <w:vAlign w:val="center"/>
          </w:tcPr>
          <w:p w:rsidR="000F2E92" w:rsidRDefault="000F2E92" w:rsidP="000F2E92">
            <w:pPr>
              <w:pStyle w:val="a3"/>
              <w:widowControl/>
              <w:numPr>
                <w:ilvl w:val="0"/>
                <w:numId w:val="4"/>
              </w:numPr>
              <w:ind w:leftChars="0" w:left="0"/>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E</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176</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213</w:t>
            </w:r>
          </w:p>
        </w:tc>
        <w:tc>
          <w:tcPr>
            <w:tcW w:w="0" w:type="auto"/>
            <w:vMerge/>
            <w:vAlign w:val="center"/>
          </w:tcPr>
          <w:p w:rsidR="000F2E92" w:rsidRDefault="000F2E92" w:rsidP="000F2E92">
            <w:pPr>
              <w:widowControl/>
              <w:jc w:val="center"/>
              <w:rPr>
                <w:rFonts w:asciiTheme="minorEastAsia" w:hAnsiTheme="minorEastAsia" w:cs="ＭＳ Ｐゴシック"/>
                <w:kern w:val="0"/>
                <w:sz w:val="24"/>
                <w:szCs w:val="24"/>
              </w:rPr>
            </w:pPr>
          </w:p>
        </w:tc>
      </w:tr>
      <w:tr w:rsidR="000F2E92" w:rsidTr="000F2E92">
        <w:trPr>
          <w:jc w:val="center"/>
        </w:trPr>
        <w:tc>
          <w:tcPr>
            <w:tcW w:w="0" w:type="auto"/>
            <w:vAlign w:val="center"/>
          </w:tcPr>
          <w:p w:rsidR="000F2E92" w:rsidRDefault="000F2E92" w:rsidP="000F2E92">
            <w:pPr>
              <w:pStyle w:val="a3"/>
              <w:widowControl/>
              <w:numPr>
                <w:ilvl w:val="0"/>
                <w:numId w:val="4"/>
              </w:numPr>
              <w:ind w:leftChars="0" w:left="0"/>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F</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182</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213</w:t>
            </w:r>
          </w:p>
        </w:tc>
        <w:tc>
          <w:tcPr>
            <w:tcW w:w="0" w:type="auto"/>
            <w:vMerge/>
            <w:vAlign w:val="center"/>
          </w:tcPr>
          <w:p w:rsidR="000F2E92" w:rsidRDefault="000F2E92" w:rsidP="000F2E92">
            <w:pPr>
              <w:widowControl/>
              <w:jc w:val="center"/>
              <w:rPr>
                <w:rFonts w:asciiTheme="minorEastAsia" w:hAnsiTheme="minorEastAsia" w:cs="ＭＳ Ｐゴシック"/>
                <w:kern w:val="0"/>
                <w:sz w:val="24"/>
                <w:szCs w:val="24"/>
              </w:rPr>
            </w:pPr>
          </w:p>
        </w:tc>
      </w:tr>
      <w:tr w:rsidR="000F2E92" w:rsidTr="000F2E92">
        <w:trPr>
          <w:jc w:val="center"/>
        </w:trPr>
        <w:tc>
          <w:tcPr>
            <w:tcW w:w="0" w:type="auto"/>
            <w:vAlign w:val="center"/>
          </w:tcPr>
          <w:p w:rsidR="000F2E92" w:rsidRDefault="000F2E92" w:rsidP="000F2E92">
            <w:pPr>
              <w:pStyle w:val="a3"/>
              <w:widowControl/>
              <w:numPr>
                <w:ilvl w:val="0"/>
                <w:numId w:val="4"/>
              </w:numPr>
              <w:ind w:leftChars="0" w:left="0"/>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G</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222</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213</w:t>
            </w:r>
          </w:p>
        </w:tc>
        <w:tc>
          <w:tcPr>
            <w:tcW w:w="0" w:type="auto"/>
            <w:vMerge/>
            <w:vAlign w:val="center"/>
          </w:tcPr>
          <w:p w:rsidR="000F2E92" w:rsidRDefault="000F2E92" w:rsidP="000F2E92">
            <w:pPr>
              <w:widowControl/>
              <w:jc w:val="center"/>
              <w:rPr>
                <w:rFonts w:asciiTheme="minorEastAsia" w:hAnsiTheme="minorEastAsia" w:cs="ＭＳ Ｐゴシック"/>
                <w:kern w:val="0"/>
                <w:sz w:val="24"/>
                <w:szCs w:val="24"/>
              </w:rPr>
            </w:pPr>
          </w:p>
        </w:tc>
      </w:tr>
      <w:tr w:rsidR="000F2E92" w:rsidTr="000F2E92">
        <w:trPr>
          <w:jc w:val="center"/>
        </w:trPr>
        <w:tc>
          <w:tcPr>
            <w:tcW w:w="0" w:type="auto"/>
            <w:vAlign w:val="center"/>
          </w:tcPr>
          <w:p w:rsidR="000F2E92" w:rsidRDefault="000F2E92" w:rsidP="000F2E92">
            <w:pPr>
              <w:pStyle w:val="a3"/>
              <w:widowControl/>
              <w:numPr>
                <w:ilvl w:val="0"/>
                <w:numId w:val="4"/>
              </w:numPr>
              <w:ind w:leftChars="0" w:left="0"/>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H</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278</w:t>
            </w:r>
          </w:p>
        </w:tc>
        <w:tc>
          <w:tcPr>
            <w:tcW w:w="0" w:type="auto"/>
            <w:vAlign w:val="center"/>
          </w:tcPr>
          <w:p w:rsidR="000F2E92" w:rsidRDefault="000F2E92" w:rsidP="000F2E92">
            <w:pPr>
              <w:widowControl/>
              <w:jc w:val="center"/>
              <w:rPr>
                <w:rFonts w:asciiTheme="minorEastAsia" w:hAnsiTheme="minorEastAsia" w:cs="ＭＳ Ｐゴシック"/>
                <w:kern w:val="0"/>
                <w:sz w:val="24"/>
                <w:szCs w:val="24"/>
              </w:rPr>
            </w:pPr>
            <w:r>
              <w:rPr>
                <w:rFonts w:asciiTheme="minorEastAsia" w:hAnsiTheme="minorEastAsia" w:cs="ＭＳ Ｐゴシック" w:hint="eastAsia"/>
                <w:kern w:val="0"/>
                <w:sz w:val="24"/>
                <w:szCs w:val="24"/>
              </w:rPr>
              <w:t>220</w:t>
            </w:r>
          </w:p>
        </w:tc>
        <w:tc>
          <w:tcPr>
            <w:tcW w:w="0" w:type="auto"/>
            <w:vMerge/>
            <w:vAlign w:val="center"/>
          </w:tcPr>
          <w:p w:rsidR="000F2E92" w:rsidRDefault="000F2E92" w:rsidP="000F2E92">
            <w:pPr>
              <w:widowControl/>
              <w:jc w:val="center"/>
              <w:rPr>
                <w:rFonts w:asciiTheme="minorEastAsia" w:hAnsiTheme="minorEastAsia" w:cs="ＭＳ Ｐゴシック"/>
                <w:kern w:val="0"/>
                <w:sz w:val="24"/>
                <w:szCs w:val="24"/>
              </w:rPr>
            </w:pPr>
          </w:p>
        </w:tc>
      </w:tr>
    </w:tbl>
    <w:p w:rsidR="000F2E92" w:rsidRPr="00792865" w:rsidRDefault="001C6A75" w:rsidP="00792865">
      <w:pPr>
        <w:widowControl/>
        <w:spacing w:line="240" w:lineRule="auto"/>
        <w:jc w:val="left"/>
        <w:rPr>
          <w:rFonts w:asciiTheme="minorEastAsia" w:hAnsiTheme="minorEastAsia" w:cs="ＭＳ Ｐゴシック"/>
          <w:kern w:val="0"/>
          <w:sz w:val="24"/>
          <w:szCs w:val="24"/>
        </w:rPr>
      </w:pPr>
      <w:r>
        <w:rPr>
          <w:rFonts w:asciiTheme="minorEastAsia" w:hAnsiTheme="minorEastAsia" w:cs="ＭＳ Ｐゴシック"/>
          <w:noProof/>
          <w:kern w:val="0"/>
          <w:sz w:val="24"/>
          <w:szCs w:val="24"/>
        </w:rPr>
        <w:drawing>
          <wp:anchor distT="0" distB="0" distL="114300" distR="114300" simplePos="0" relativeHeight="251662336" behindDoc="1" locked="0" layoutInCell="1" allowOverlap="1">
            <wp:simplePos x="0" y="0"/>
            <wp:positionH relativeFrom="column">
              <wp:posOffset>3600450</wp:posOffset>
            </wp:positionH>
            <wp:positionV relativeFrom="paragraph">
              <wp:posOffset>171450</wp:posOffset>
            </wp:positionV>
            <wp:extent cx="1514475" cy="1524000"/>
            <wp:effectExtent l="19050" t="0" r="9525" b="0"/>
            <wp:wrapTight wrapText="bothSides">
              <wp:wrapPolygon edited="0">
                <wp:start x="-272" y="0"/>
                <wp:lineTo x="-272" y="21330"/>
                <wp:lineTo x="21736" y="21330"/>
                <wp:lineTo x="21736" y="0"/>
                <wp:lineTo x="-272" y="0"/>
              </wp:wrapPolygon>
            </wp:wrapTight>
            <wp:docPr id="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1514475" cy="1524000"/>
                    </a:xfrm>
                    <a:prstGeom prst="rect">
                      <a:avLst/>
                    </a:prstGeom>
                    <a:noFill/>
                    <a:ln w="9525">
                      <a:noFill/>
                      <a:miter lim="800000"/>
                      <a:headEnd/>
                      <a:tailEnd/>
                    </a:ln>
                  </pic:spPr>
                </pic:pic>
              </a:graphicData>
            </a:graphic>
          </wp:anchor>
        </w:drawing>
      </w:r>
    </w:p>
    <w:p w:rsidR="00E67F56" w:rsidRPr="00F568BF" w:rsidRDefault="00A85C22" w:rsidP="00792865">
      <w:pPr>
        <w:widowControl/>
        <w:spacing w:line="240" w:lineRule="auto"/>
        <w:jc w:val="left"/>
        <w:rPr>
          <w:rFonts w:asciiTheme="minorEastAsia" w:hAnsiTheme="minorEastAsia" w:cs="ＭＳ Ｐゴシック"/>
          <w:bCs/>
          <w:kern w:val="0"/>
          <w:sz w:val="24"/>
          <w:szCs w:val="24"/>
          <w:u w:val="single"/>
        </w:rPr>
      </w:pPr>
      <w:r w:rsidRPr="00F568BF">
        <w:rPr>
          <w:rFonts w:asciiTheme="minorEastAsia" w:hAnsiTheme="minorEastAsia" w:cs="ＭＳ Ｐゴシック" w:hint="eastAsia"/>
          <w:bCs/>
          <w:kern w:val="0"/>
          <w:sz w:val="24"/>
          <w:szCs w:val="24"/>
          <w:u w:val="single"/>
        </w:rPr>
        <w:t>３</w:t>
      </w:r>
      <w:r w:rsidR="00E67F56" w:rsidRPr="00F568BF">
        <w:rPr>
          <w:rFonts w:asciiTheme="minorEastAsia" w:hAnsiTheme="minorEastAsia" w:cs="ＭＳ Ｐゴシック"/>
          <w:bCs/>
          <w:kern w:val="0"/>
          <w:sz w:val="24"/>
          <w:szCs w:val="24"/>
          <w:u w:val="single"/>
        </w:rPr>
        <w:t>長さ寸法（cm）</w:t>
      </w:r>
    </w:p>
    <w:p w:rsidR="00A85C22" w:rsidRDefault="00E67F56" w:rsidP="00A85C22">
      <w:pPr>
        <w:widowControl/>
        <w:spacing w:line="240" w:lineRule="auto"/>
        <w:jc w:val="left"/>
        <w:rPr>
          <w:rFonts w:asciiTheme="minorEastAsia" w:hAnsiTheme="minorEastAsia" w:cs="ＭＳ Ｐゴシック"/>
          <w:kern w:val="0"/>
          <w:sz w:val="24"/>
          <w:szCs w:val="24"/>
        </w:rPr>
      </w:pPr>
      <w:r w:rsidRPr="00792865">
        <w:rPr>
          <w:rFonts w:asciiTheme="minorEastAsia" w:hAnsiTheme="minorEastAsia" w:cs="ＭＳ Ｐゴシック"/>
          <w:kern w:val="0"/>
          <w:sz w:val="24"/>
          <w:szCs w:val="24"/>
        </w:rPr>
        <w:t>バッテリ</w:t>
      </w:r>
      <w:r w:rsidR="00E21A9C">
        <w:rPr>
          <w:rFonts w:asciiTheme="minorEastAsia" w:hAnsiTheme="minorEastAsia" w:cs="ＭＳ Ｐゴシック" w:hint="eastAsia"/>
          <w:kern w:val="0"/>
          <w:sz w:val="24"/>
          <w:szCs w:val="24"/>
        </w:rPr>
        <w:t>ー</w:t>
      </w:r>
      <w:r w:rsidRPr="00792865">
        <w:rPr>
          <w:rFonts w:asciiTheme="minorEastAsia" w:hAnsiTheme="minorEastAsia" w:cs="ＭＳ Ｐゴシック"/>
          <w:kern w:val="0"/>
          <w:sz w:val="24"/>
          <w:szCs w:val="24"/>
        </w:rPr>
        <w:t>の長さの概寸法（cm）を表す。</w:t>
      </w:r>
    </w:p>
    <w:p w:rsidR="00E67F56" w:rsidRPr="00792865" w:rsidRDefault="00E67F56" w:rsidP="00A85C22">
      <w:pPr>
        <w:widowControl/>
        <w:spacing w:line="240" w:lineRule="auto"/>
        <w:jc w:val="left"/>
        <w:rPr>
          <w:rFonts w:asciiTheme="minorEastAsia" w:hAnsiTheme="minorEastAsia" w:cs="ＭＳ Ｐゴシック"/>
          <w:kern w:val="0"/>
          <w:sz w:val="24"/>
          <w:szCs w:val="24"/>
        </w:rPr>
      </w:pPr>
      <w:r w:rsidRPr="00792865">
        <w:rPr>
          <w:rFonts w:asciiTheme="minorEastAsia" w:hAnsiTheme="minorEastAsia" w:cs="ＭＳ Ｐゴシック"/>
          <w:kern w:val="0"/>
          <w:sz w:val="24"/>
          <w:szCs w:val="24"/>
        </w:rPr>
        <w:t>（例：５５B２４Rでは約２４cm）</w:t>
      </w:r>
    </w:p>
    <w:p w:rsidR="00E67F56" w:rsidRPr="00A85C22" w:rsidRDefault="00E67F56" w:rsidP="00A85C22">
      <w:pPr>
        <w:pStyle w:val="a3"/>
        <w:widowControl/>
        <w:numPr>
          <w:ilvl w:val="0"/>
          <w:numId w:val="5"/>
        </w:numPr>
        <w:spacing w:line="240" w:lineRule="auto"/>
        <w:ind w:leftChars="0"/>
        <w:jc w:val="left"/>
        <w:rPr>
          <w:rFonts w:asciiTheme="minorEastAsia" w:hAnsiTheme="minorEastAsia" w:cs="ＭＳ Ｐゴシック"/>
          <w:kern w:val="0"/>
          <w:sz w:val="24"/>
          <w:szCs w:val="24"/>
        </w:rPr>
      </w:pPr>
      <w:r w:rsidRPr="00792865">
        <w:rPr>
          <w:noProof/>
          <w:kern w:val="0"/>
        </w:rPr>
        <w:drawing>
          <wp:inline distT="0" distB="0" distL="0" distR="0">
            <wp:extent cx="9525" cy="190500"/>
            <wp:effectExtent l="0" t="0" r="0" b="0"/>
            <wp:docPr id="118" name="図 118" descr="http://www.baj.or.jp/common_images/sp_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www.baj.or.jp/common_images/sp_clear.gif"/>
                    <pic:cNvPicPr>
                      <a:picLocks noChangeAspect="1" noChangeArrowheads="1"/>
                    </pic:cNvPicPr>
                  </pic:nvPicPr>
                  <pic:blipFill>
                    <a:blip r:embed="rId8"/>
                    <a:srcRect/>
                    <a:stretch>
                      <a:fillRect/>
                    </a:stretch>
                  </pic:blipFill>
                  <pic:spPr bwMode="auto">
                    <a:xfrm>
                      <a:off x="0" y="0"/>
                      <a:ext cx="9525" cy="190500"/>
                    </a:xfrm>
                    <a:prstGeom prst="rect">
                      <a:avLst/>
                    </a:prstGeom>
                    <a:noFill/>
                    <a:ln w="9525">
                      <a:noFill/>
                      <a:miter lim="800000"/>
                      <a:headEnd/>
                      <a:tailEnd/>
                    </a:ln>
                  </pic:spPr>
                </pic:pic>
              </a:graphicData>
            </a:graphic>
          </wp:inline>
        </w:drawing>
      </w:r>
    </w:p>
    <w:p w:rsidR="00A85C22" w:rsidRPr="00A85C22" w:rsidRDefault="00A85C22" w:rsidP="00A85C22">
      <w:pPr>
        <w:pStyle w:val="a3"/>
        <w:widowControl/>
        <w:numPr>
          <w:ilvl w:val="0"/>
          <w:numId w:val="5"/>
        </w:numPr>
        <w:spacing w:line="240" w:lineRule="auto"/>
        <w:ind w:leftChars="0"/>
        <w:jc w:val="left"/>
        <w:rPr>
          <w:rFonts w:asciiTheme="minorEastAsia" w:hAnsiTheme="minorEastAsia" w:cs="ＭＳ Ｐゴシック"/>
          <w:kern w:val="0"/>
          <w:sz w:val="24"/>
          <w:szCs w:val="24"/>
        </w:rPr>
      </w:pPr>
    </w:p>
    <w:p w:rsidR="00E67F56" w:rsidRPr="00F568BF" w:rsidRDefault="00A85C22" w:rsidP="00792865">
      <w:pPr>
        <w:widowControl/>
        <w:spacing w:line="240" w:lineRule="auto"/>
        <w:jc w:val="left"/>
        <w:rPr>
          <w:rFonts w:asciiTheme="minorEastAsia" w:hAnsiTheme="minorEastAsia" w:cs="ＭＳ Ｐゴシック"/>
          <w:bCs/>
          <w:kern w:val="0"/>
          <w:sz w:val="24"/>
          <w:szCs w:val="24"/>
          <w:u w:val="single"/>
        </w:rPr>
      </w:pPr>
      <w:r w:rsidRPr="00F568BF">
        <w:rPr>
          <w:rFonts w:asciiTheme="minorEastAsia" w:hAnsiTheme="minorEastAsia" w:cs="ＭＳ Ｐゴシック" w:hint="eastAsia"/>
          <w:bCs/>
          <w:kern w:val="0"/>
          <w:sz w:val="24"/>
          <w:szCs w:val="24"/>
          <w:u w:val="single"/>
        </w:rPr>
        <w:t>４</w:t>
      </w:r>
      <w:r w:rsidR="00E67F56" w:rsidRPr="00F568BF">
        <w:rPr>
          <w:rFonts w:asciiTheme="minorEastAsia" w:hAnsiTheme="minorEastAsia" w:cs="ＭＳ Ｐゴシック"/>
          <w:bCs/>
          <w:kern w:val="0"/>
          <w:sz w:val="24"/>
          <w:szCs w:val="24"/>
          <w:u w:val="single"/>
        </w:rPr>
        <w:t>極性位置</w:t>
      </w:r>
    </w:p>
    <w:p w:rsidR="00E67F56" w:rsidRPr="00974ECE" w:rsidRDefault="00E67F56" w:rsidP="00792865">
      <w:pPr>
        <w:widowControl/>
        <w:spacing w:line="240" w:lineRule="auto"/>
        <w:jc w:val="left"/>
        <w:rPr>
          <w:rFonts w:asciiTheme="minorEastAsia" w:hAnsiTheme="minorEastAsia" w:cs="ＭＳ Ｐゴシック"/>
          <w:kern w:val="0"/>
          <w:sz w:val="24"/>
          <w:szCs w:val="24"/>
        </w:rPr>
      </w:pPr>
      <w:r w:rsidRPr="00974ECE">
        <w:rPr>
          <w:rFonts w:asciiTheme="minorEastAsia" w:hAnsiTheme="minorEastAsia" w:cs="ＭＳ Ｐゴシック"/>
          <w:kern w:val="0"/>
          <w:sz w:val="24"/>
          <w:szCs w:val="24"/>
        </w:rPr>
        <w:t>＋、－端子の極性位置を示してい</w:t>
      </w:r>
      <w:r w:rsidR="000F2E92">
        <w:rPr>
          <w:rFonts w:asciiTheme="minorEastAsia" w:hAnsiTheme="minorEastAsia" w:cs="ＭＳ Ｐゴシック" w:hint="eastAsia"/>
          <w:kern w:val="0"/>
          <w:sz w:val="24"/>
          <w:szCs w:val="24"/>
        </w:rPr>
        <w:t>る</w:t>
      </w:r>
      <w:r w:rsidRPr="00974ECE">
        <w:rPr>
          <w:rFonts w:asciiTheme="minorEastAsia" w:hAnsiTheme="minorEastAsia" w:cs="ＭＳ Ｐゴシック"/>
          <w:kern w:val="0"/>
          <w:sz w:val="24"/>
          <w:szCs w:val="24"/>
        </w:rPr>
        <w:t>（R.L.記号なし）</w:t>
      </w:r>
    </w:p>
    <w:p w:rsidR="00974ECE" w:rsidRPr="00974ECE" w:rsidRDefault="00974ECE" w:rsidP="00792865">
      <w:pPr>
        <w:widowControl/>
        <w:spacing w:line="240" w:lineRule="auto"/>
        <w:jc w:val="left"/>
        <w:rPr>
          <w:rFonts w:asciiTheme="minorEastAsia" w:hAnsiTheme="minorEastAsia" w:cs="ＭＳ Ｐゴシック"/>
          <w:kern w:val="0"/>
          <w:sz w:val="24"/>
          <w:szCs w:val="24"/>
        </w:rPr>
      </w:pPr>
    </w:p>
    <w:p w:rsidR="00B21E61" w:rsidRDefault="00463FD0" w:rsidP="00463FD0">
      <w:pPr>
        <w:spacing w:line="240" w:lineRule="auto"/>
        <w:jc w:val="center"/>
        <w:rPr>
          <w:rFonts w:asciiTheme="minorEastAsia" w:hAnsiTheme="minorEastAsia"/>
          <w:sz w:val="24"/>
          <w:szCs w:val="24"/>
        </w:rPr>
      </w:pPr>
      <w:r>
        <w:rPr>
          <w:rFonts w:asciiTheme="minorEastAsia" w:hAnsiTheme="minorEastAsia"/>
          <w:noProof/>
          <w:sz w:val="24"/>
          <w:szCs w:val="24"/>
        </w:rPr>
        <w:drawing>
          <wp:inline distT="0" distB="0" distL="0" distR="0">
            <wp:extent cx="4295775" cy="1143000"/>
            <wp:effectExtent l="19050" t="0" r="9525" b="0"/>
            <wp:docPr id="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4295775" cy="1143000"/>
                    </a:xfrm>
                    <a:prstGeom prst="rect">
                      <a:avLst/>
                    </a:prstGeom>
                    <a:noFill/>
                    <a:ln w="9525">
                      <a:noFill/>
                      <a:miter lim="800000"/>
                      <a:headEnd/>
                      <a:tailEnd/>
                    </a:ln>
                  </pic:spPr>
                </pic:pic>
              </a:graphicData>
            </a:graphic>
          </wp:inline>
        </w:drawing>
      </w:r>
    </w:p>
    <w:p w:rsidR="00463FD0" w:rsidRDefault="00463FD0" w:rsidP="00463FD0">
      <w:pPr>
        <w:spacing w:line="240" w:lineRule="auto"/>
        <w:jc w:val="center"/>
        <w:rPr>
          <w:rFonts w:asciiTheme="minorEastAsia" w:hAnsiTheme="minorEastAsia"/>
          <w:sz w:val="24"/>
          <w:szCs w:val="24"/>
        </w:rPr>
      </w:pPr>
    </w:p>
    <w:p w:rsidR="00035E27" w:rsidRPr="001F45D7" w:rsidRDefault="00F568BF" w:rsidP="00317DB2">
      <w:pPr>
        <w:spacing w:line="240" w:lineRule="auto"/>
        <w:rPr>
          <w:rFonts w:asciiTheme="minorEastAsia" w:hAnsiTheme="minorEastAsia"/>
          <w:b/>
          <w:sz w:val="28"/>
          <w:szCs w:val="28"/>
          <w:u w:val="single"/>
        </w:rPr>
      </w:pPr>
      <w:r w:rsidRPr="001F45D7">
        <w:rPr>
          <w:rFonts w:asciiTheme="minorEastAsia" w:hAnsiTheme="minorEastAsia" w:hint="eastAsia"/>
          <w:b/>
          <w:sz w:val="28"/>
          <w:szCs w:val="28"/>
          <w:u w:val="single"/>
        </w:rPr>
        <w:t>2.</w:t>
      </w:r>
      <w:r w:rsidR="00035E27" w:rsidRPr="001F45D7">
        <w:rPr>
          <w:rFonts w:asciiTheme="minorEastAsia" w:hAnsiTheme="minorEastAsia" w:hint="eastAsia"/>
          <w:b/>
          <w:sz w:val="28"/>
          <w:szCs w:val="28"/>
          <w:u w:val="single"/>
        </w:rPr>
        <w:t>バッテリーの寿命</w:t>
      </w:r>
    </w:p>
    <w:p w:rsidR="00FF4855" w:rsidRDefault="00317DB2" w:rsidP="00317DB2">
      <w:pPr>
        <w:pStyle w:val="a3"/>
        <w:spacing w:line="240" w:lineRule="auto"/>
        <w:ind w:leftChars="0" w:left="0"/>
        <w:rPr>
          <w:rFonts w:asciiTheme="minorEastAsia" w:hAnsiTheme="minorEastAsia"/>
          <w:sz w:val="24"/>
          <w:szCs w:val="24"/>
        </w:rPr>
      </w:pPr>
      <w:r>
        <w:rPr>
          <w:rFonts w:asciiTheme="minorEastAsia" w:hAnsiTheme="minorEastAsia" w:hint="eastAsia"/>
          <w:sz w:val="24"/>
          <w:szCs w:val="24"/>
        </w:rPr>
        <w:t>バッテリーの容量はAHであらわされるのが一般的ですがこれに放電平均電圧を掛けたらWHになり</w:t>
      </w:r>
      <w:r w:rsidR="00FF4855" w:rsidRPr="00792865">
        <w:rPr>
          <w:rFonts w:asciiTheme="minorEastAsia" w:hAnsiTheme="minorEastAsia" w:hint="eastAsia"/>
          <w:sz w:val="24"/>
          <w:szCs w:val="24"/>
        </w:rPr>
        <w:t>仕事量</w:t>
      </w:r>
      <w:r>
        <w:rPr>
          <w:rFonts w:asciiTheme="minorEastAsia" w:hAnsiTheme="minorEastAsia" w:hint="eastAsia"/>
          <w:sz w:val="24"/>
          <w:szCs w:val="24"/>
        </w:rPr>
        <w:t>がどれくらいかの目安になる。</w:t>
      </w:r>
    </w:p>
    <w:p w:rsidR="00317DB2" w:rsidRDefault="00317DB2" w:rsidP="00317DB2">
      <w:pPr>
        <w:spacing w:line="240" w:lineRule="auto"/>
        <w:rPr>
          <w:rFonts w:asciiTheme="minorEastAsia" w:hAnsiTheme="minorEastAsia"/>
          <w:sz w:val="24"/>
          <w:szCs w:val="24"/>
        </w:rPr>
      </w:pPr>
      <w:r>
        <w:rPr>
          <w:rFonts w:asciiTheme="minorEastAsia" w:hAnsiTheme="minorEastAsia" w:hint="eastAsia"/>
          <w:sz w:val="24"/>
          <w:szCs w:val="24"/>
        </w:rPr>
        <w:t>一般的に寿命と言えばその期間（年月）で考えがちですが、</w:t>
      </w:r>
      <w:r w:rsidR="005E60B2">
        <w:rPr>
          <w:rFonts w:asciiTheme="minorEastAsia" w:hAnsiTheme="minorEastAsia" w:hint="eastAsia"/>
          <w:sz w:val="24"/>
          <w:szCs w:val="24"/>
        </w:rPr>
        <w:t>当局は</w:t>
      </w:r>
      <w:r>
        <w:rPr>
          <w:rFonts w:asciiTheme="minorEastAsia" w:hAnsiTheme="minorEastAsia" w:hint="eastAsia"/>
          <w:sz w:val="24"/>
          <w:szCs w:val="24"/>
        </w:rPr>
        <w:t>バッテリーの仕事量で考えるべきであると常々思っていますし、実際に、東京でハイヤーとタクシーで実車試験をしたところタクシーは10万キロ位を一年で走りバッテリーもNGになりましたが、</w:t>
      </w:r>
      <w:r w:rsidR="005E60B2">
        <w:rPr>
          <w:rFonts w:asciiTheme="minorEastAsia" w:hAnsiTheme="minorEastAsia" w:hint="eastAsia"/>
          <w:sz w:val="24"/>
          <w:szCs w:val="24"/>
        </w:rPr>
        <w:t>ハイヤー</w:t>
      </w:r>
      <w:r>
        <w:rPr>
          <w:rFonts w:asciiTheme="minorEastAsia" w:hAnsiTheme="minorEastAsia" w:hint="eastAsia"/>
          <w:sz w:val="24"/>
          <w:szCs w:val="24"/>
        </w:rPr>
        <w:t>はその走行距離はタクシーの半分にも満たずバッテリーはぴんぴんしていた記憶があります。</w:t>
      </w:r>
    </w:p>
    <w:p w:rsidR="005E60B2" w:rsidRDefault="005E60B2" w:rsidP="00317DB2">
      <w:pPr>
        <w:spacing w:line="240" w:lineRule="auto"/>
        <w:rPr>
          <w:rFonts w:asciiTheme="minorEastAsia" w:hAnsiTheme="minorEastAsia"/>
          <w:sz w:val="24"/>
          <w:szCs w:val="24"/>
        </w:rPr>
      </w:pPr>
      <w:r>
        <w:rPr>
          <w:rFonts w:asciiTheme="minorEastAsia" w:hAnsiTheme="minorEastAsia" w:hint="eastAsia"/>
          <w:sz w:val="24"/>
          <w:szCs w:val="24"/>
        </w:rPr>
        <w:t>つまり、バッテリーの仕事量は走行距離に比例しているわけでタクシーのそれはハイヤーのそれに比べて格段によく働いたわけです。</w:t>
      </w:r>
    </w:p>
    <w:p w:rsidR="005E60B2" w:rsidRDefault="005E60B2" w:rsidP="00317DB2">
      <w:pPr>
        <w:spacing w:line="240" w:lineRule="auto"/>
        <w:rPr>
          <w:rFonts w:asciiTheme="minorEastAsia" w:hAnsiTheme="minorEastAsia"/>
          <w:b/>
          <w:sz w:val="24"/>
          <w:szCs w:val="24"/>
        </w:rPr>
      </w:pPr>
      <w:r w:rsidRPr="005E60B2">
        <w:rPr>
          <w:rFonts w:asciiTheme="minorEastAsia" w:hAnsiTheme="minorEastAsia" w:hint="eastAsia"/>
          <w:b/>
          <w:sz w:val="24"/>
          <w:szCs w:val="24"/>
        </w:rPr>
        <w:t>一個のバッテリーにできる仕事量は使用期間の長短に関係なく同じである。</w:t>
      </w:r>
    </w:p>
    <w:p w:rsidR="00F9166C" w:rsidRPr="00F9166C" w:rsidRDefault="00F9166C" w:rsidP="00317DB2">
      <w:pPr>
        <w:spacing w:line="240" w:lineRule="auto"/>
        <w:rPr>
          <w:rFonts w:asciiTheme="minorEastAsia" w:hAnsiTheme="minorEastAsia"/>
          <w:sz w:val="24"/>
          <w:szCs w:val="24"/>
        </w:rPr>
      </w:pPr>
      <w:r>
        <w:rPr>
          <w:rFonts w:asciiTheme="minorEastAsia" w:hAnsiTheme="minorEastAsia" w:hint="eastAsia"/>
          <w:sz w:val="24"/>
          <w:szCs w:val="24"/>
        </w:rPr>
        <w:t>即ち、5時間率容量50Ahのバッテリーを5時間率の電流で全放電した後充電す</w:t>
      </w:r>
      <w:r>
        <w:rPr>
          <w:rFonts w:asciiTheme="minorEastAsia" w:hAnsiTheme="minorEastAsia" w:hint="eastAsia"/>
          <w:sz w:val="24"/>
          <w:szCs w:val="24"/>
        </w:rPr>
        <w:lastRenderedPageBreak/>
        <w:t>る充放電</w:t>
      </w:r>
      <w:r w:rsidR="001B4A32">
        <w:rPr>
          <w:rFonts w:asciiTheme="minorEastAsia" w:hAnsiTheme="minorEastAsia" w:hint="eastAsia"/>
          <w:sz w:val="24"/>
          <w:szCs w:val="24"/>
        </w:rPr>
        <w:t>テストで</w:t>
      </w:r>
      <w:r>
        <w:rPr>
          <w:rFonts w:asciiTheme="minorEastAsia" w:hAnsiTheme="minorEastAsia" w:hint="eastAsia"/>
          <w:sz w:val="24"/>
          <w:szCs w:val="24"/>
        </w:rPr>
        <w:t>300回</w:t>
      </w:r>
      <w:r w:rsidR="001B4A32">
        <w:rPr>
          <w:rFonts w:asciiTheme="minorEastAsia" w:hAnsiTheme="minorEastAsia" w:hint="eastAsia"/>
          <w:sz w:val="24"/>
          <w:szCs w:val="24"/>
        </w:rPr>
        <w:t>の充放電でアウトになった時、この充放電が一日一回なら300日</w:t>
      </w:r>
      <w:r>
        <w:rPr>
          <w:rFonts w:asciiTheme="minorEastAsia" w:hAnsiTheme="minorEastAsia" w:hint="eastAsia"/>
          <w:sz w:val="24"/>
          <w:szCs w:val="24"/>
        </w:rPr>
        <w:t>、</w:t>
      </w:r>
      <w:r w:rsidR="001B4A32">
        <w:rPr>
          <w:rFonts w:asciiTheme="minorEastAsia" w:hAnsiTheme="minorEastAsia" w:hint="eastAsia"/>
          <w:sz w:val="24"/>
          <w:szCs w:val="24"/>
        </w:rPr>
        <w:t>2日に一回なら600日そして一日2回なら150日の寿命であり、</w:t>
      </w:r>
      <w:r>
        <w:rPr>
          <w:rFonts w:asciiTheme="minorEastAsia" w:hAnsiTheme="minorEastAsia" w:hint="eastAsia"/>
          <w:sz w:val="24"/>
          <w:szCs w:val="24"/>
        </w:rPr>
        <w:t>バッテリーから取り出せ</w:t>
      </w:r>
      <w:r w:rsidR="001B4A32">
        <w:rPr>
          <w:rFonts w:asciiTheme="minorEastAsia" w:hAnsiTheme="minorEastAsia" w:hint="eastAsia"/>
          <w:sz w:val="24"/>
          <w:szCs w:val="24"/>
        </w:rPr>
        <w:t>る</w:t>
      </w:r>
      <w:r>
        <w:rPr>
          <w:rFonts w:asciiTheme="minorEastAsia" w:hAnsiTheme="minorEastAsia" w:hint="eastAsia"/>
          <w:sz w:val="24"/>
          <w:szCs w:val="24"/>
        </w:rPr>
        <w:t>全電気量は</w:t>
      </w:r>
      <w:r w:rsidR="001B4A32">
        <w:rPr>
          <w:rFonts w:asciiTheme="minorEastAsia" w:hAnsiTheme="minorEastAsia" w:hint="eastAsia"/>
          <w:sz w:val="24"/>
          <w:szCs w:val="24"/>
        </w:rPr>
        <w:t>全て同じ</w:t>
      </w:r>
      <w:r>
        <w:rPr>
          <w:rFonts w:asciiTheme="minorEastAsia" w:hAnsiTheme="minorEastAsia" w:hint="eastAsia"/>
          <w:sz w:val="24"/>
          <w:szCs w:val="24"/>
        </w:rPr>
        <w:t>15000Ah</w:t>
      </w:r>
      <w:r w:rsidR="001B4A32">
        <w:rPr>
          <w:rFonts w:asciiTheme="minorEastAsia" w:hAnsiTheme="minorEastAsia" w:hint="eastAsia"/>
          <w:sz w:val="24"/>
          <w:szCs w:val="24"/>
        </w:rPr>
        <w:t>になると考えるわけです。</w:t>
      </w:r>
    </w:p>
    <w:p w:rsidR="00FE113E" w:rsidRPr="00792865" w:rsidRDefault="00FE113E" w:rsidP="001F45D7">
      <w:pPr>
        <w:pStyle w:val="3"/>
        <w:spacing w:before="0" w:beforeAutospacing="0" w:after="0" w:afterAutospacing="0"/>
        <w:rPr>
          <w:rFonts w:asciiTheme="minorEastAsia" w:eastAsiaTheme="minorEastAsia" w:hAnsiTheme="minorEastAsia"/>
          <w:sz w:val="24"/>
          <w:szCs w:val="24"/>
        </w:rPr>
      </w:pPr>
      <w:bookmarkStart w:id="0" w:name="reco"/>
      <w:bookmarkEnd w:id="0"/>
      <w:r w:rsidRPr="00792865">
        <w:rPr>
          <w:rStyle w:val="googqs-tidbit-0"/>
          <w:rFonts w:asciiTheme="minorEastAsia" w:eastAsiaTheme="minorEastAsia" w:hAnsiTheme="minorEastAsia" w:hint="eastAsia"/>
          <w:sz w:val="24"/>
          <w:szCs w:val="24"/>
        </w:rPr>
        <w:t>２.1起電力</w:t>
      </w:r>
    </w:p>
    <w:p w:rsidR="0067457D" w:rsidRPr="005F34CB" w:rsidRDefault="00FE113E" w:rsidP="0067457D">
      <w:pPr>
        <w:pStyle w:val="Web"/>
        <w:spacing w:before="0" w:beforeAutospacing="0" w:after="0" w:afterAutospacing="0"/>
        <w:rPr>
          <w:rFonts w:asciiTheme="minorEastAsia" w:eastAsiaTheme="minorEastAsia" w:hAnsiTheme="minorEastAsia"/>
          <w:u w:val="single"/>
        </w:rPr>
      </w:pPr>
      <w:r w:rsidRPr="00792865">
        <w:rPr>
          <w:rFonts w:asciiTheme="minorEastAsia" w:eastAsiaTheme="minorEastAsia" w:hAnsiTheme="minorEastAsia" w:hint="eastAsia"/>
        </w:rPr>
        <w:t xml:space="preserve">　</w:t>
      </w:r>
      <w:r w:rsidR="0067457D" w:rsidRPr="005F34CB">
        <w:rPr>
          <w:rFonts w:asciiTheme="minorEastAsia" w:eastAsiaTheme="minorEastAsia" w:hAnsiTheme="minorEastAsia" w:hint="eastAsia"/>
          <w:bCs/>
          <w:u w:val="single"/>
        </w:rPr>
        <w:t>電解液</w:t>
      </w:r>
      <w:r w:rsidR="0067457D" w:rsidRPr="005F34CB">
        <w:rPr>
          <w:rFonts w:asciiTheme="minorEastAsia" w:eastAsiaTheme="minorEastAsia" w:hAnsiTheme="minorEastAsia" w:hint="eastAsia"/>
          <w:u w:val="single"/>
        </w:rPr>
        <w:t>比重と起電力の関係</w:t>
      </w:r>
    </w:p>
    <w:p w:rsidR="0067457D" w:rsidRDefault="0067457D" w:rsidP="0067457D">
      <w:pPr>
        <w:pStyle w:val="Web"/>
        <w:spacing w:before="0" w:beforeAutospacing="0" w:after="0" w:afterAutospacing="0"/>
        <w:ind w:firstLineChars="100" w:firstLine="240"/>
        <w:rPr>
          <w:rFonts w:asciiTheme="minorEastAsia" w:eastAsiaTheme="minorEastAsia" w:hAnsiTheme="minorEastAsia"/>
        </w:rPr>
      </w:pPr>
      <w:r>
        <w:rPr>
          <w:rFonts w:asciiTheme="minorEastAsia" w:eastAsiaTheme="minorEastAsia" w:hAnsiTheme="minorEastAsia" w:hint="eastAsia"/>
        </w:rPr>
        <w:t>比重で起電力（</w:t>
      </w:r>
      <w:r w:rsidRPr="00EE5ABF">
        <w:rPr>
          <w:rFonts w:asciiTheme="minorEastAsia" w:eastAsiaTheme="minorEastAsia" w:hAnsiTheme="minorEastAsia" w:hint="eastAsia"/>
          <w:b/>
          <w:i/>
        </w:rPr>
        <w:t>E</w:t>
      </w:r>
      <w:r>
        <w:rPr>
          <w:rFonts w:asciiTheme="minorEastAsia" w:eastAsiaTheme="minorEastAsia" w:hAnsiTheme="minorEastAsia" w:hint="eastAsia"/>
          <w:b/>
          <w:i/>
        </w:rPr>
        <w:t xml:space="preserve"> </w:t>
      </w:r>
      <w:r>
        <w:rPr>
          <w:rFonts w:asciiTheme="minorEastAsia" w:eastAsiaTheme="minorEastAsia" w:hAnsiTheme="minorEastAsia"/>
        </w:rPr>
        <w:t>）</w:t>
      </w:r>
      <w:r>
        <w:rPr>
          <w:rFonts w:asciiTheme="minorEastAsia" w:eastAsiaTheme="minorEastAsia" w:hAnsiTheme="minorEastAsia" w:hint="eastAsia"/>
        </w:rPr>
        <w:t>の概略値が次式で解る</w:t>
      </w:r>
    </w:p>
    <w:p w:rsidR="0067457D" w:rsidRPr="00EE5ABF" w:rsidRDefault="0067457D" w:rsidP="0067457D">
      <w:pPr>
        <w:pStyle w:val="Web"/>
        <w:spacing w:before="0" w:beforeAutospacing="0" w:after="0" w:afterAutospacing="0"/>
        <w:jc w:val="center"/>
        <w:rPr>
          <w:rFonts w:asciiTheme="minorEastAsia" w:eastAsiaTheme="minorEastAsia" w:hAnsiTheme="minorEastAsia"/>
          <w:b/>
          <w:i/>
        </w:rPr>
      </w:pPr>
      <w:r w:rsidRPr="00EE5ABF">
        <w:rPr>
          <w:rFonts w:asciiTheme="minorEastAsia" w:eastAsiaTheme="minorEastAsia" w:hAnsiTheme="minorEastAsia" w:hint="eastAsia"/>
          <w:b/>
          <w:i/>
        </w:rPr>
        <w:t>E</w:t>
      </w:r>
      <w:r>
        <w:rPr>
          <w:rFonts w:asciiTheme="minorEastAsia" w:eastAsiaTheme="minorEastAsia" w:hAnsiTheme="minorEastAsia" w:hint="eastAsia"/>
          <w:b/>
          <w:i/>
        </w:rPr>
        <w:t xml:space="preserve"> = 0.85 + 比重　例：（0.85+1.28）×6＝12.78</w:t>
      </w:r>
    </w:p>
    <w:p w:rsidR="00FE113E" w:rsidRPr="00792865" w:rsidRDefault="00FE113E" w:rsidP="001F45D7">
      <w:pPr>
        <w:pStyle w:val="Web"/>
        <w:spacing w:before="0" w:beforeAutospacing="0" w:after="0" w:afterAutospacing="0"/>
        <w:rPr>
          <w:rFonts w:asciiTheme="minorEastAsia" w:eastAsiaTheme="minorEastAsia" w:hAnsiTheme="minorEastAsia"/>
        </w:rPr>
      </w:pPr>
      <w:r w:rsidRPr="00792865">
        <w:rPr>
          <w:rStyle w:val="googqs-tidbit-0"/>
          <w:rFonts w:asciiTheme="minorEastAsia" w:eastAsiaTheme="minorEastAsia" w:hAnsiTheme="minorEastAsia" w:hint="eastAsia"/>
        </w:rPr>
        <w:t>鉛蓄電池の公称起電力は2.0Vである。車両用の12Vのバッテリ</w:t>
      </w:r>
      <w:r w:rsidR="001B00DD">
        <w:rPr>
          <w:rStyle w:val="googqs-tidbit-0"/>
          <w:rFonts w:asciiTheme="minorEastAsia" w:eastAsiaTheme="minorEastAsia" w:hAnsiTheme="minorEastAsia" w:hint="eastAsia"/>
        </w:rPr>
        <w:t>ー</w:t>
      </w:r>
      <w:r w:rsidRPr="00792865">
        <w:rPr>
          <w:rStyle w:val="googqs-tidbit-0"/>
          <w:rFonts w:asciiTheme="minorEastAsia" w:eastAsiaTheme="minorEastAsia" w:hAnsiTheme="minorEastAsia" w:hint="eastAsia"/>
        </w:rPr>
        <w:t>は内部を仕切り板で仕切り、鉛蓄電池を6セル直列に接続した構造をとっている。</w:t>
      </w:r>
    </w:p>
    <w:p w:rsidR="00FE113E" w:rsidRPr="00792865" w:rsidRDefault="00FE113E" w:rsidP="004A2E2C">
      <w:pPr>
        <w:pStyle w:val="Web"/>
        <w:spacing w:before="0" w:beforeAutospacing="0" w:after="0" w:afterAutospacing="0"/>
        <w:rPr>
          <w:rFonts w:asciiTheme="minorEastAsia" w:hAnsiTheme="minorEastAsia"/>
        </w:rPr>
      </w:pPr>
      <w:r w:rsidRPr="00792865">
        <w:rPr>
          <w:rFonts w:asciiTheme="minorEastAsia" w:eastAsiaTheme="minorEastAsia" w:hAnsiTheme="minorEastAsia" w:hint="eastAsia"/>
        </w:rPr>
        <w:t xml:space="preserve">　鉛蓄電池の起電力（開路電圧）を</w:t>
      </w:r>
      <w:r w:rsidR="004A2E2C" w:rsidRPr="004A2E2C">
        <w:rPr>
          <w:rFonts w:asciiTheme="minorEastAsia" w:eastAsiaTheme="minorEastAsia" w:hAnsiTheme="minorEastAsia" w:hint="eastAsia"/>
          <w:b/>
          <w:i/>
        </w:rPr>
        <w:t>E</w:t>
      </w:r>
      <w:r w:rsidRPr="00792865">
        <w:rPr>
          <w:rFonts w:asciiTheme="minorEastAsia" w:eastAsiaTheme="minorEastAsia" w:hAnsiTheme="minorEastAsia" w:hint="eastAsia"/>
        </w:rPr>
        <w:t>［V］、放電電流を</w:t>
      </w:r>
      <w:r w:rsidR="004A2E2C" w:rsidRPr="004A2E2C">
        <w:rPr>
          <w:rFonts w:asciiTheme="minorEastAsia" w:eastAsiaTheme="minorEastAsia" w:hAnsiTheme="minorEastAsia" w:hint="eastAsia"/>
          <w:b/>
          <w:i/>
        </w:rPr>
        <w:t>I</w:t>
      </w:r>
      <w:r w:rsidR="004A2E2C">
        <w:rPr>
          <w:rFonts w:asciiTheme="minorEastAsia" w:eastAsiaTheme="minorEastAsia" w:hAnsiTheme="minorEastAsia" w:hint="eastAsia"/>
          <w:b/>
          <w:i/>
        </w:rPr>
        <w:t xml:space="preserve"> </w:t>
      </w:r>
      <w:r w:rsidR="004A2E2C">
        <w:rPr>
          <w:rFonts w:asciiTheme="minorEastAsia" w:eastAsiaTheme="minorEastAsia" w:hAnsiTheme="minorEastAsia" w:hint="eastAsia"/>
        </w:rPr>
        <w:t>[</w:t>
      </w:r>
      <w:r w:rsidRPr="00792865">
        <w:rPr>
          <w:rFonts w:asciiTheme="minorEastAsia" w:eastAsiaTheme="minorEastAsia" w:hAnsiTheme="minorEastAsia" w:hint="eastAsia"/>
        </w:rPr>
        <w:t>A］、鉛蓄電池の内部抵抗を</w:t>
      </w:r>
      <w:r w:rsidR="00DC01BF">
        <w:rPr>
          <w:rFonts w:asciiTheme="minorEastAsia" w:eastAsiaTheme="minorEastAsia" w:hAnsiTheme="minorEastAsia" w:hint="eastAsia"/>
          <w:b/>
          <w:i/>
          <w:noProof/>
        </w:rPr>
        <w:t>r</w:t>
      </w:r>
      <w:r w:rsidR="00DC01BF">
        <w:rPr>
          <w:rFonts w:asciiTheme="minorEastAsia" w:eastAsiaTheme="minorEastAsia" w:hAnsiTheme="minorEastAsia" w:hint="eastAsia"/>
          <w:noProof/>
        </w:rPr>
        <w:t>[</w:t>
      </w:r>
      <w:r w:rsidRPr="00792865">
        <w:rPr>
          <w:rFonts w:asciiTheme="minorEastAsia" w:eastAsiaTheme="minorEastAsia" w:hAnsiTheme="minorEastAsia" w:hint="eastAsia"/>
        </w:rPr>
        <w:t xml:space="preserve">Ω］とすれば、放電時の端子電圧 </w:t>
      </w:r>
      <w:r w:rsidR="004A2E2C" w:rsidRPr="004A2E2C">
        <w:rPr>
          <w:rFonts w:asciiTheme="minorEastAsia" w:eastAsiaTheme="minorEastAsia" w:hAnsiTheme="minorEastAsia" w:hint="eastAsia"/>
          <w:b/>
          <w:i/>
        </w:rPr>
        <w:t>V</w:t>
      </w:r>
      <w:r w:rsidR="00DC01BF">
        <w:rPr>
          <w:rFonts w:asciiTheme="minorEastAsia" w:eastAsiaTheme="minorEastAsia" w:hAnsiTheme="minorEastAsia" w:hint="eastAsia"/>
          <w:b/>
          <w:i/>
        </w:rPr>
        <w:t>d</w:t>
      </w:r>
      <w:r w:rsidRPr="00792865">
        <w:rPr>
          <w:rFonts w:asciiTheme="minorEastAsia" w:eastAsiaTheme="minorEastAsia" w:hAnsiTheme="minorEastAsia" w:hint="eastAsia"/>
        </w:rPr>
        <w:t>［V］は、</w:t>
      </w:r>
      <w:r w:rsidR="00DC01BF">
        <w:rPr>
          <w:rFonts w:asciiTheme="minorEastAsia" w:eastAsiaTheme="minorEastAsia" w:hAnsiTheme="minorEastAsia" w:hint="eastAsia"/>
          <w:b/>
          <w:i/>
        </w:rPr>
        <w:t xml:space="preserve">Vd </w:t>
      </w:r>
      <w:r w:rsidR="004A2E2C">
        <w:rPr>
          <w:rFonts w:asciiTheme="minorEastAsia" w:eastAsiaTheme="minorEastAsia" w:hAnsiTheme="minorEastAsia" w:hint="eastAsia"/>
        </w:rPr>
        <w:t xml:space="preserve">= </w:t>
      </w:r>
      <w:r w:rsidR="004A2E2C" w:rsidRPr="004A2E2C">
        <w:rPr>
          <w:rFonts w:asciiTheme="minorEastAsia" w:eastAsiaTheme="minorEastAsia" w:hAnsiTheme="minorEastAsia" w:hint="eastAsia"/>
          <w:b/>
          <w:i/>
        </w:rPr>
        <w:t>E</w:t>
      </w:r>
      <w:r w:rsidR="004A2E2C">
        <w:rPr>
          <w:rFonts w:asciiTheme="minorEastAsia" w:eastAsiaTheme="minorEastAsia" w:hAnsiTheme="minorEastAsia" w:hint="eastAsia"/>
        </w:rPr>
        <w:t xml:space="preserve"> </w:t>
      </w:r>
      <w:r w:rsidR="004A2E2C">
        <w:rPr>
          <w:rFonts w:asciiTheme="minorEastAsia" w:eastAsiaTheme="minorEastAsia" w:hAnsiTheme="minorEastAsia"/>
        </w:rPr>
        <w:t>–</w:t>
      </w:r>
      <w:r w:rsidR="004A2E2C">
        <w:rPr>
          <w:rFonts w:asciiTheme="minorEastAsia" w:eastAsiaTheme="minorEastAsia" w:hAnsiTheme="minorEastAsia" w:hint="eastAsia"/>
        </w:rPr>
        <w:t xml:space="preserve"> </w:t>
      </w:r>
      <w:r w:rsidR="004A2E2C" w:rsidRPr="004A2E2C">
        <w:rPr>
          <w:rFonts w:asciiTheme="minorEastAsia" w:eastAsiaTheme="minorEastAsia" w:hAnsiTheme="minorEastAsia" w:hint="eastAsia"/>
          <w:b/>
          <w:i/>
        </w:rPr>
        <w:t>Ir</w:t>
      </w:r>
      <w:r w:rsidR="004A2E2C">
        <w:rPr>
          <w:rFonts w:asciiTheme="minorEastAsia" w:eastAsiaTheme="minorEastAsia" w:hAnsiTheme="minorEastAsia" w:hint="eastAsia"/>
        </w:rPr>
        <w:t xml:space="preserve"> になる。</w:t>
      </w:r>
    </w:p>
    <w:p w:rsidR="00FE113E" w:rsidRDefault="00FE113E" w:rsidP="001F45D7">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鉛蓄電池1セル当たりの放電容量は、放電終止電圧を低くとれば大きくすることができるが、放電終止電圧の低下に伴って、蓄電池はより深い放電をすることになる。このため蓄電池の活物質の劣化の進行が早まり寿命が短くなる懸念がある。このため第１表に示すように放電率によって放電終止電圧を定めている。</w:t>
      </w:r>
    </w:p>
    <w:p w:rsidR="00FB73C2" w:rsidRDefault="00FB73C2"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表</w:t>
      </w:r>
      <w:r w:rsidR="00952A06">
        <w:rPr>
          <w:rFonts w:asciiTheme="minorEastAsia" w:eastAsiaTheme="minorEastAsia" w:hAnsiTheme="minorEastAsia" w:hint="eastAsia"/>
        </w:rPr>
        <w:t>1</w:t>
      </w:r>
      <w:r>
        <w:rPr>
          <w:rFonts w:asciiTheme="minorEastAsia" w:eastAsiaTheme="minorEastAsia" w:hAnsiTheme="minorEastAsia" w:hint="eastAsia"/>
        </w:rPr>
        <w:t xml:space="preserve">　放電終止電圧</w:t>
      </w:r>
    </w:p>
    <w:tbl>
      <w:tblPr>
        <w:tblStyle w:val="ac"/>
        <w:tblW w:w="0" w:type="auto"/>
        <w:tblLook w:val="04A0"/>
      </w:tblPr>
      <w:tblGrid>
        <w:gridCol w:w="2876"/>
        <w:gridCol w:w="3057"/>
        <w:gridCol w:w="2787"/>
      </w:tblGrid>
      <w:tr w:rsidR="007C6650" w:rsidTr="007C6650">
        <w:tc>
          <w:tcPr>
            <w:tcW w:w="2876"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放電時間率</w:t>
            </w:r>
          </w:p>
        </w:tc>
        <w:tc>
          <w:tcPr>
            <w:tcW w:w="305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放電終止電圧（V/cell）</w:t>
            </w:r>
          </w:p>
        </w:tc>
        <w:tc>
          <w:tcPr>
            <w:tcW w:w="278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電池容量（％）</w:t>
            </w:r>
          </w:p>
        </w:tc>
      </w:tr>
      <w:tr w:rsidR="007C6650" w:rsidTr="007C6650">
        <w:tc>
          <w:tcPr>
            <w:tcW w:w="2876"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1時間放電率</w:t>
            </w:r>
          </w:p>
        </w:tc>
        <w:tc>
          <w:tcPr>
            <w:tcW w:w="305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1.55</w:t>
            </w:r>
          </w:p>
        </w:tc>
        <w:tc>
          <w:tcPr>
            <w:tcW w:w="278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60</w:t>
            </w:r>
          </w:p>
        </w:tc>
      </w:tr>
      <w:tr w:rsidR="007C6650" w:rsidTr="007C6650">
        <w:tc>
          <w:tcPr>
            <w:tcW w:w="2876"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３時間放電率</w:t>
            </w:r>
          </w:p>
        </w:tc>
        <w:tc>
          <w:tcPr>
            <w:tcW w:w="305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1.65</w:t>
            </w:r>
          </w:p>
        </w:tc>
        <w:tc>
          <w:tcPr>
            <w:tcW w:w="278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85</w:t>
            </w:r>
          </w:p>
        </w:tc>
      </w:tr>
      <w:tr w:rsidR="007C6650" w:rsidTr="007C6650">
        <w:tc>
          <w:tcPr>
            <w:tcW w:w="2876"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５時間放電率</w:t>
            </w:r>
          </w:p>
        </w:tc>
        <w:tc>
          <w:tcPr>
            <w:tcW w:w="305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1.75</w:t>
            </w:r>
          </w:p>
        </w:tc>
        <w:tc>
          <w:tcPr>
            <w:tcW w:w="2787" w:type="dxa"/>
          </w:tcPr>
          <w:p w:rsidR="007C6650" w:rsidRDefault="007C6650" w:rsidP="00FB73C2">
            <w:pPr>
              <w:pStyle w:val="Web"/>
              <w:spacing w:before="0" w:beforeAutospacing="0" w:after="0" w:afterAutospacing="0"/>
              <w:jc w:val="center"/>
              <w:rPr>
                <w:rFonts w:asciiTheme="minorEastAsia" w:eastAsiaTheme="minorEastAsia" w:hAnsiTheme="minorEastAsia"/>
              </w:rPr>
            </w:pPr>
            <w:r>
              <w:rPr>
                <w:rFonts w:asciiTheme="minorEastAsia" w:eastAsiaTheme="minorEastAsia" w:hAnsiTheme="minorEastAsia" w:hint="eastAsia"/>
              </w:rPr>
              <w:t>100</w:t>
            </w:r>
          </w:p>
        </w:tc>
      </w:tr>
    </w:tbl>
    <w:p w:rsidR="00FE113E" w:rsidRDefault="00FE113E" w:rsidP="001F45D7">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また、放電電流が大きくなると</w:t>
      </w:r>
      <w:r w:rsidR="00A43D3B">
        <w:rPr>
          <w:rFonts w:asciiTheme="minorEastAsia" w:eastAsiaTheme="minorEastAsia" w:hAnsiTheme="minorEastAsia" w:hint="eastAsia"/>
        </w:rPr>
        <w:t>前述の</w:t>
      </w:r>
      <w:r w:rsidRPr="00792865">
        <w:rPr>
          <w:rFonts w:asciiTheme="minorEastAsia" w:eastAsiaTheme="minorEastAsia" w:hAnsiTheme="minorEastAsia" w:hint="eastAsia"/>
        </w:rPr>
        <w:t>式に示すように電池の内部抵抗によって端子電圧が低下するので電池容量も低下する。</w:t>
      </w:r>
      <w:r w:rsidR="007C6650" w:rsidRPr="00792865">
        <w:rPr>
          <w:rFonts w:asciiTheme="minorEastAsia" w:eastAsiaTheme="minorEastAsia" w:hAnsiTheme="minorEastAsia" w:hint="eastAsia"/>
        </w:rPr>
        <w:t>5時間率（5HR）</w:t>
      </w:r>
      <w:r w:rsidR="007C6650">
        <w:rPr>
          <w:rFonts w:asciiTheme="minorEastAsia" w:eastAsiaTheme="minorEastAsia" w:hAnsiTheme="minorEastAsia" w:hint="eastAsia"/>
        </w:rPr>
        <w:t>の</w:t>
      </w:r>
      <w:r w:rsidR="007C6650" w:rsidRPr="00792865">
        <w:rPr>
          <w:rFonts w:asciiTheme="minorEastAsia" w:eastAsiaTheme="minorEastAsia" w:hAnsiTheme="minorEastAsia" w:hint="eastAsia"/>
        </w:rPr>
        <w:t>電池容量</w:t>
      </w:r>
      <w:r w:rsidR="007C6650">
        <w:rPr>
          <w:rFonts w:asciiTheme="minorEastAsia" w:eastAsiaTheme="minorEastAsia" w:hAnsiTheme="minorEastAsia" w:hint="eastAsia"/>
        </w:rPr>
        <w:t>を</w:t>
      </w:r>
      <w:r w:rsidR="007C6650" w:rsidRPr="00792865">
        <w:rPr>
          <w:rFonts w:asciiTheme="minorEastAsia" w:eastAsiaTheme="minorEastAsia" w:hAnsiTheme="minorEastAsia" w:hint="eastAsia"/>
        </w:rPr>
        <w:t>100%として</w:t>
      </w:r>
      <w:r w:rsidRPr="00792865">
        <w:rPr>
          <w:rFonts w:asciiTheme="minorEastAsia" w:eastAsiaTheme="minorEastAsia" w:hAnsiTheme="minorEastAsia" w:hint="eastAsia"/>
        </w:rPr>
        <w:t>図</w:t>
      </w:r>
      <w:r w:rsidR="00952A06">
        <w:rPr>
          <w:rFonts w:asciiTheme="minorEastAsia" w:eastAsiaTheme="minorEastAsia" w:hAnsiTheme="minorEastAsia" w:hint="eastAsia"/>
        </w:rPr>
        <w:t>1</w:t>
      </w:r>
      <w:r w:rsidRPr="00792865">
        <w:rPr>
          <w:rFonts w:asciiTheme="minorEastAsia" w:eastAsiaTheme="minorEastAsia" w:hAnsiTheme="minorEastAsia" w:hint="eastAsia"/>
        </w:rPr>
        <w:t>に放電</w:t>
      </w:r>
      <w:r w:rsidR="004A2E2C">
        <w:rPr>
          <w:rFonts w:asciiTheme="minorEastAsia" w:eastAsiaTheme="minorEastAsia" w:hAnsiTheme="minorEastAsia" w:hint="eastAsia"/>
        </w:rPr>
        <w:t>時間</w:t>
      </w:r>
      <w:r w:rsidRPr="00792865">
        <w:rPr>
          <w:rFonts w:asciiTheme="minorEastAsia" w:eastAsiaTheme="minorEastAsia" w:hAnsiTheme="minorEastAsia" w:hint="eastAsia"/>
        </w:rPr>
        <w:t>率と放電容量</w:t>
      </w:r>
      <w:r w:rsidR="004A2E2C">
        <w:rPr>
          <w:rFonts w:asciiTheme="minorEastAsia" w:eastAsiaTheme="minorEastAsia" w:hAnsiTheme="minorEastAsia" w:hint="eastAsia"/>
        </w:rPr>
        <w:t>の</w:t>
      </w:r>
      <w:r w:rsidRPr="00792865">
        <w:rPr>
          <w:rFonts w:asciiTheme="minorEastAsia" w:eastAsiaTheme="minorEastAsia" w:hAnsiTheme="minorEastAsia" w:hint="eastAsia"/>
        </w:rPr>
        <w:t>一例を示す。図</w:t>
      </w:r>
      <w:r w:rsidR="00952A06">
        <w:rPr>
          <w:rFonts w:asciiTheme="minorEastAsia" w:eastAsiaTheme="minorEastAsia" w:hAnsiTheme="minorEastAsia" w:hint="eastAsia"/>
        </w:rPr>
        <w:t>1</w:t>
      </w:r>
      <w:r w:rsidRPr="00792865">
        <w:rPr>
          <w:rFonts w:asciiTheme="minorEastAsia" w:eastAsiaTheme="minorEastAsia" w:hAnsiTheme="minorEastAsia" w:hint="eastAsia"/>
        </w:rPr>
        <w:t>に示すように短時間で放電させると鉛蓄電池の容量低下は著しくなる。</w:t>
      </w:r>
    </w:p>
    <w:p w:rsidR="00FB73C2" w:rsidRDefault="00FB73C2" w:rsidP="00792865">
      <w:pPr>
        <w:spacing w:line="240" w:lineRule="auto"/>
        <w:jc w:val="center"/>
      </w:pPr>
      <w:r>
        <w:rPr>
          <w:noProof/>
        </w:rPr>
        <w:drawing>
          <wp:inline distT="0" distB="0" distL="0" distR="0">
            <wp:extent cx="3790950" cy="2276475"/>
            <wp:effectExtent l="1905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3790950" cy="2276475"/>
                    </a:xfrm>
                    <a:prstGeom prst="rect">
                      <a:avLst/>
                    </a:prstGeom>
                    <a:noFill/>
                    <a:ln w="9525">
                      <a:noFill/>
                      <a:miter lim="800000"/>
                      <a:headEnd/>
                      <a:tailEnd/>
                    </a:ln>
                  </pic:spPr>
                </pic:pic>
              </a:graphicData>
            </a:graphic>
          </wp:inline>
        </w:drawing>
      </w:r>
      <w:hyperlink r:id="rId18" w:tgtFrame="_blank" w:history="1">
        <w:r w:rsidR="00FE113E" w:rsidRPr="00792865">
          <w:rPr>
            <w:rFonts w:asciiTheme="minorEastAsia" w:hAnsiTheme="minorEastAsia"/>
            <w:color w:val="0000FF"/>
            <w:sz w:val="24"/>
            <w:szCs w:val="24"/>
            <w:u w:val="single"/>
          </w:rPr>
          <w:br/>
        </w:r>
      </w:hyperlink>
      <w:r w:rsidRPr="008A51FC">
        <w:rPr>
          <w:rFonts w:hint="eastAsia"/>
          <w:b/>
        </w:rPr>
        <w:t>図</w:t>
      </w:r>
      <w:r w:rsidR="00952A06" w:rsidRPr="008A51FC">
        <w:rPr>
          <w:rFonts w:hint="eastAsia"/>
          <w:b/>
        </w:rPr>
        <w:t>1</w:t>
      </w:r>
      <w:r w:rsidRPr="008A51FC">
        <w:rPr>
          <w:rFonts w:hint="eastAsia"/>
          <w:b/>
        </w:rPr>
        <w:t xml:space="preserve">　放電</w:t>
      </w:r>
      <w:r w:rsidR="007C6650" w:rsidRPr="008A51FC">
        <w:rPr>
          <w:rFonts w:hint="eastAsia"/>
          <w:b/>
        </w:rPr>
        <w:t>時間</w:t>
      </w:r>
      <w:r w:rsidRPr="008A51FC">
        <w:rPr>
          <w:rFonts w:hint="eastAsia"/>
          <w:b/>
        </w:rPr>
        <w:t>率と放電容量の関係</w:t>
      </w:r>
    </w:p>
    <w:p w:rsidR="00FE113E" w:rsidRDefault="00FE113E" w:rsidP="001F45D7">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lastRenderedPageBreak/>
        <w:t>ちなみに電池容量が</w:t>
      </w:r>
      <w:r w:rsidR="00A43D3B">
        <w:rPr>
          <w:rFonts w:asciiTheme="minorEastAsia" w:eastAsiaTheme="minorEastAsia" w:hAnsiTheme="minorEastAsia" w:hint="eastAsia"/>
        </w:rPr>
        <w:t>50</w:t>
      </w:r>
      <w:r w:rsidRPr="00792865">
        <w:rPr>
          <w:rFonts w:asciiTheme="minorEastAsia" w:eastAsiaTheme="minorEastAsia" w:hAnsiTheme="minorEastAsia" w:hint="eastAsia"/>
        </w:rPr>
        <w:t>Ahの場合、前述の放電率での放電電流は次のように</w:t>
      </w:r>
      <w:r w:rsidR="00A43D3B">
        <w:rPr>
          <w:rFonts w:asciiTheme="minorEastAsia" w:eastAsiaTheme="minorEastAsia" w:hAnsiTheme="minorEastAsia" w:hint="eastAsia"/>
        </w:rPr>
        <w:t>考えられる</w:t>
      </w:r>
      <w:r w:rsidRPr="00792865">
        <w:rPr>
          <w:rFonts w:asciiTheme="minorEastAsia" w:eastAsiaTheme="minorEastAsia" w:hAnsiTheme="minorEastAsia" w:hint="eastAsia"/>
        </w:rPr>
        <w:t xml:space="preserve">。 </w:t>
      </w:r>
    </w:p>
    <w:p w:rsidR="00413C65" w:rsidRPr="00792865" w:rsidRDefault="00413C65" w:rsidP="001F45D7">
      <w:pPr>
        <w:pStyle w:val="Web"/>
        <w:spacing w:before="0" w:beforeAutospacing="0" w:after="0" w:afterAutospacing="0"/>
        <w:rPr>
          <w:rFonts w:asciiTheme="minorEastAsia" w:eastAsiaTheme="minorEastAsia" w:hAnsiTheme="minorEastAsia"/>
        </w:rPr>
      </w:pPr>
    </w:p>
    <w:p w:rsidR="007C6650" w:rsidRPr="00413C65" w:rsidRDefault="00FE113E" w:rsidP="00413C65">
      <w:pPr>
        <w:pStyle w:val="Web"/>
        <w:numPr>
          <w:ilvl w:val="0"/>
          <w:numId w:val="7"/>
        </w:numPr>
        <w:spacing w:before="0" w:beforeAutospacing="0" w:after="0" w:afterAutospacing="0"/>
        <w:rPr>
          <w:rFonts w:asciiTheme="minorEastAsia" w:eastAsiaTheme="minorEastAsia" w:hAnsiTheme="minorEastAsia"/>
        </w:rPr>
      </w:pPr>
      <w:r w:rsidRPr="00413C65">
        <w:rPr>
          <w:rFonts w:asciiTheme="minorEastAsia" w:eastAsiaTheme="minorEastAsia" w:hAnsiTheme="minorEastAsia" w:hint="eastAsia"/>
        </w:rPr>
        <w:t xml:space="preserve">1時間放電率（1HR） </w:t>
      </w:r>
      <w:r w:rsidR="007C6650" w:rsidRPr="00413C65">
        <w:rPr>
          <w:rFonts w:asciiTheme="minorEastAsia" w:eastAsiaTheme="minorEastAsia" w:hAnsiTheme="minorEastAsia" w:hint="eastAsia"/>
        </w:rPr>
        <w:t>I=</w:t>
      </w:r>
      <w:r w:rsidR="00A43D3B">
        <w:rPr>
          <w:rFonts w:asciiTheme="minorEastAsia" w:eastAsiaTheme="minorEastAsia" w:hAnsiTheme="minorEastAsia" w:hint="eastAsia"/>
        </w:rPr>
        <w:t>50</w:t>
      </w:r>
      <w:r w:rsidR="007C6650" w:rsidRPr="00413C65">
        <w:rPr>
          <w:rFonts w:asciiTheme="minorEastAsia" w:eastAsiaTheme="minorEastAsia" w:hAnsiTheme="minorEastAsia" w:hint="eastAsia"/>
        </w:rPr>
        <w:t>Ah×0.6</w:t>
      </w:r>
      <w:r w:rsidR="00413C65">
        <w:rPr>
          <w:rFonts w:asciiTheme="minorEastAsia" w:eastAsiaTheme="minorEastAsia" w:hAnsiTheme="minorEastAsia" w:hint="eastAsia"/>
        </w:rPr>
        <w:t>0</w:t>
      </w:r>
      <w:r w:rsidR="007C6650" w:rsidRPr="00413C65">
        <w:rPr>
          <w:rFonts w:asciiTheme="minorEastAsia" w:eastAsiaTheme="minorEastAsia" w:hAnsiTheme="minorEastAsia" w:hint="eastAsia"/>
        </w:rPr>
        <w:t>÷</w:t>
      </w:r>
      <w:r w:rsidR="00413C65">
        <w:rPr>
          <w:rFonts w:asciiTheme="minorEastAsia" w:eastAsiaTheme="minorEastAsia" w:hAnsiTheme="minorEastAsia" w:hint="eastAsia"/>
        </w:rPr>
        <w:t>1h＝</w:t>
      </w:r>
      <w:r w:rsidR="00A43D3B">
        <w:rPr>
          <w:rFonts w:asciiTheme="minorEastAsia" w:eastAsiaTheme="minorEastAsia" w:hAnsiTheme="minorEastAsia" w:hint="eastAsia"/>
        </w:rPr>
        <w:t>30</w:t>
      </w:r>
      <w:r w:rsidR="00413C65">
        <w:rPr>
          <w:rFonts w:asciiTheme="minorEastAsia" w:eastAsiaTheme="minorEastAsia" w:hAnsiTheme="minorEastAsia" w:hint="eastAsia"/>
        </w:rPr>
        <w:t>.0</w:t>
      </w:r>
      <w:r w:rsidR="007C6650" w:rsidRPr="00413C65">
        <w:rPr>
          <w:rFonts w:asciiTheme="minorEastAsia" w:eastAsiaTheme="minorEastAsia" w:hAnsiTheme="minorEastAsia" w:hint="eastAsia"/>
        </w:rPr>
        <w:t>A</w:t>
      </w:r>
    </w:p>
    <w:p w:rsidR="00413C65" w:rsidRDefault="00FE113E" w:rsidP="00413C65">
      <w:pPr>
        <w:pStyle w:val="Web"/>
        <w:numPr>
          <w:ilvl w:val="0"/>
          <w:numId w:val="7"/>
        </w:numPr>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3時間放電率（3HR）</w:t>
      </w:r>
      <w:r w:rsidR="00413C65">
        <w:rPr>
          <w:rFonts w:asciiTheme="minorEastAsia" w:eastAsiaTheme="minorEastAsia" w:hAnsiTheme="minorEastAsia" w:hint="eastAsia"/>
        </w:rPr>
        <w:t xml:space="preserve"> </w:t>
      </w:r>
      <w:r w:rsidR="007C6650">
        <w:rPr>
          <w:rFonts w:asciiTheme="minorEastAsia" w:eastAsiaTheme="minorEastAsia" w:hAnsiTheme="minorEastAsia" w:hint="eastAsia"/>
        </w:rPr>
        <w:t>I=</w:t>
      </w:r>
      <w:r w:rsidR="00A43D3B">
        <w:rPr>
          <w:rFonts w:asciiTheme="minorEastAsia" w:eastAsiaTheme="minorEastAsia" w:hAnsiTheme="minorEastAsia" w:hint="eastAsia"/>
        </w:rPr>
        <w:t>50</w:t>
      </w:r>
      <w:r w:rsidR="007C6650">
        <w:rPr>
          <w:rFonts w:asciiTheme="minorEastAsia" w:eastAsiaTheme="minorEastAsia" w:hAnsiTheme="minorEastAsia" w:hint="eastAsia"/>
        </w:rPr>
        <w:t>Ah×0.85÷</w:t>
      </w:r>
      <w:r w:rsidR="00413C65">
        <w:rPr>
          <w:rFonts w:asciiTheme="minorEastAsia" w:eastAsiaTheme="minorEastAsia" w:hAnsiTheme="minorEastAsia" w:hint="eastAsia"/>
        </w:rPr>
        <w:t>3h＝</w:t>
      </w:r>
      <w:r w:rsidR="00A43D3B">
        <w:rPr>
          <w:rFonts w:asciiTheme="minorEastAsia" w:eastAsiaTheme="minorEastAsia" w:hAnsiTheme="minorEastAsia" w:hint="eastAsia"/>
        </w:rPr>
        <w:t>14.16</w:t>
      </w:r>
      <w:r w:rsidR="00413C65">
        <w:rPr>
          <w:rFonts w:asciiTheme="minorEastAsia" w:eastAsiaTheme="minorEastAsia" w:hAnsiTheme="minorEastAsia" w:hint="eastAsia"/>
        </w:rPr>
        <w:t>A</w:t>
      </w:r>
    </w:p>
    <w:p w:rsidR="00413C65" w:rsidRDefault="00FE113E" w:rsidP="00413C65">
      <w:pPr>
        <w:pStyle w:val="Web"/>
        <w:numPr>
          <w:ilvl w:val="0"/>
          <w:numId w:val="7"/>
        </w:numPr>
        <w:spacing w:before="0" w:beforeAutospacing="0" w:after="0" w:afterAutospacing="0"/>
        <w:rPr>
          <w:rFonts w:asciiTheme="minorEastAsia" w:eastAsiaTheme="minorEastAsia" w:hAnsiTheme="minorEastAsia"/>
        </w:rPr>
      </w:pPr>
      <w:r w:rsidRPr="00413C65">
        <w:rPr>
          <w:rFonts w:asciiTheme="minorEastAsia" w:eastAsiaTheme="minorEastAsia" w:hAnsiTheme="minorEastAsia" w:hint="eastAsia"/>
        </w:rPr>
        <w:t>5時間放電率（5HR）</w:t>
      </w:r>
      <w:r w:rsidR="00413C65" w:rsidRPr="00413C65">
        <w:rPr>
          <w:rFonts w:asciiTheme="minorEastAsia" w:eastAsiaTheme="minorEastAsia" w:hAnsiTheme="minorEastAsia" w:hint="eastAsia"/>
        </w:rPr>
        <w:t xml:space="preserve"> I=</w:t>
      </w:r>
      <w:r w:rsidR="00A43D3B">
        <w:rPr>
          <w:rFonts w:asciiTheme="minorEastAsia" w:eastAsiaTheme="minorEastAsia" w:hAnsiTheme="minorEastAsia" w:hint="eastAsia"/>
        </w:rPr>
        <w:t>50</w:t>
      </w:r>
      <w:r w:rsidR="00413C65" w:rsidRPr="00413C65">
        <w:rPr>
          <w:rFonts w:asciiTheme="minorEastAsia" w:eastAsiaTheme="minorEastAsia" w:hAnsiTheme="minorEastAsia" w:hint="eastAsia"/>
        </w:rPr>
        <w:t>Ah×1.00÷5h＝</w:t>
      </w:r>
      <w:r w:rsidR="00A43D3B">
        <w:rPr>
          <w:rFonts w:asciiTheme="minorEastAsia" w:eastAsiaTheme="minorEastAsia" w:hAnsiTheme="minorEastAsia" w:hint="eastAsia"/>
        </w:rPr>
        <w:t>1</w:t>
      </w:r>
      <w:r w:rsidR="00413C65" w:rsidRPr="00413C65">
        <w:rPr>
          <w:rFonts w:asciiTheme="minorEastAsia" w:eastAsiaTheme="minorEastAsia" w:hAnsiTheme="minorEastAsia" w:hint="eastAsia"/>
        </w:rPr>
        <w:t>0.0A</w:t>
      </w:r>
    </w:p>
    <w:p w:rsidR="002723F3" w:rsidRDefault="002723F3" w:rsidP="002723F3">
      <w:pPr>
        <w:pStyle w:val="Web"/>
        <w:spacing w:before="0" w:beforeAutospacing="0" w:after="0" w:afterAutospacing="0"/>
        <w:ind w:left="360"/>
        <w:rPr>
          <w:rFonts w:asciiTheme="minorEastAsia" w:eastAsiaTheme="minorEastAsia" w:hAnsiTheme="minorEastAsia"/>
        </w:rPr>
      </w:pPr>
    </w:p>
    <w:p w:rsidR="00FE113E" w:rsidRPr="00413C65" w:rsidRDefault="00FE113E" w:rsidP="00413C65">
      <w:pPr>
        <w:pStyle w:val="Web"/>
        <w:spacing w:before="0" w:beforeAutospacing="0" w:after="0" w:afterAutospacing="0"/>
        <w:rPr>
          <w:rFonts w:asciiTheme="minorEastAsia" w:eastAsiaTheme="minorEastAsia" w:hAnsiTheme="minorEastAsia"/>
        </w:rPr>
      </w:pPr>
      <w:r w:rsidRPr="00413C65">
        <w:rPr>
          <w:rFonts w:asciiTheme="minorEastAsia" w:eastAsiaTheme="minorEastAsia" w:hAnsiTheme="minorEastAsia" w:hint="eastAsia"/>
        </w:rPr>
        <w:t>鉛蓄電池の単位時間当たりの放電電流が大き</w:t>
      </w:r>
      <w:r w:rsidR="00413C65">
        <w:rPr>
          <w:rFonts w:asciiTheme="minorEastAsia" w:eastAsiaTheme="minorEastAsia" w:hAnsiTheme="minorEastAsia" w:hint="eastAsia"/>
        </w:rPr>
        <w:t>くなると</w:t>
      </w:r>
      <w:r w:rsidRPr="00413C65">
        <w:rPr>
          <w:rFonts w:asciiTheme="minorEastAsia" w:eastAsiaTheme="minorEastAsia" w:hAnsiTheme="minorEastAsia" w:hint="eastAsia"/>
        </w:rPr>
        <w:t>、内部抵抗</w:t>
      </w:r>
      <w:r w:rsidR="00317DB2" w:rsidRPr="00317DB2">
        <w:rPr>
          <w:rFonts w:asciiTheme="minorEastAsia" w:eastAsiaTheme="minorEastAsia" w:hAnsiTheme="minorEastAsia" w:hint="eastAsia"/>
          <w:b/>
          <w:i/>
          <w:noProof/>
        </w:rPr>
        <w:t>r</w:t>
      </w:r>
      <w:r w:rsidRPr="00413C65">
        <w:rPr>
          <w:rFonts w:asciiTheme="minorEastAsia" w:eastAsiaTheme="minorEastAsia" w:hAnsiTheme="minorEastAsia" w:hint="eastAsia"/>
        </w:rPr>
        <w:t xml:space="preserve"> による電圧降下</w:t>
      </w:r>
      <w:r w:rsidR="00413C65">
        <w:rPr>
          <w:rFonts w:asciiTheme="minorEastAsia" w:eastAsiaTheme="minorEastAsia" w:hAnsiTheme="minorEastAsia" w:hint="eastAsia"/>
        </w:rPr>
        <w:t>も</w:t>
      </w:r>
      <w:r w:rsidRPr="00413C65">
        <w:rPr>
          <w:rFonts w:asciiTheme="minorEastAsia" w:eastAsiaTheme="minorEastAsia" w:hAnsiTheme="minorEastAsia" w:hint="eastAsia"/>
        </w:rPr>
        <w:t>大きくなるため端子電圧</w:t>
      </w:r>
      <w:r w:rsidR="00413C65">
        <w:rPr>
          <w:rFonts w:asciiTheme="minorEastAsia" w:eastAsiaTheme="minorEastAsia" w:hAnsiTheme="minorEastAsia" w:hint="eastAsia"/>
        </w:rPr>
        <w:t>も</w:t>
      </w:r>
      <w:r w:rsidRPr="00413C65">
        <w:rPr>
          <w:rFonts w:asciiTheme="minorEastAsia" w:eastAsiaTheme="minorEastAsia" w:hAnsiTheme="minorEastAsia" w:hint="eastAsia"/>
        </w:rPr>
        <w:t>低下する。図</w:t>
      </w:r>
      <w:r w:rsidR="00A43D3B">
        <w:rPr>
          <w:rFonts w:asciiTheme="minorEastAsia" w:eastAsiaTheme="minorEastAsia" w:hAnsiTheme="minorEastAsia" w:hint="eastAsia"/>
        </w:rPr>
        <w:t>2</w:t>
      </w:r>
      <w:r w:rsidRPr="00413C65">
        <w:rPr>
          <w:rFonts w:asciiTheme="minorEastAsia" w:eastAsiaTheme="minorEastAsia" w:hAnsiTheme="minorEastAsia" w:hint="eastAsia"/>
        </w:rPr>
        <w:t>に鉛蓄電池の放電時間と端子電圧との関係</w:t>
      </w:r>
      <w:r w:rsidR="00413C65">
        <w:rPr>
          <w:rFonts w:asciiTheme="minorEastAsia" w:eastAsiaTheme="minorEastAsia" w:hAnsiTheme="minorEastAsia" w:hint="eastAsia"/>
        </w:rPr>
        <w:t>の</w:t>
      </w:r>
      <w:r w:rsidRPr="00413C65">
        <w:rPr>
          <w:rFonts w:asciiTheme="minorEastAsia" w:eastAsiaTheme="minorEastAsia" w:hAnsiTheme="minorEastAsia" w:hint="eastAsia"/>
        </w:rPr>
        <w:t xml:space="preserve">一例を示す。 </w:t>
      </w:r>
    </w:p>
    <w:p w:rsidR="00FB73C2" w:rsidRDefault="00B81631" w:rsidP="00792865">
      <w:pPr>
        <w:spacing w:line="240" w:lineRule="auto"/>
        <w:jc w:val="center"/>
        <w:rPr>
          <w:b/>
        </w:rPr>
      </w:pPr>
      <w:hyperlink r:id="rId19" w:tgtFrame="_blank" w:history="1">
        <w:r w:rsidR="00FE113E" w:rsidRPr="00792865">
          <w:rPr>
            <w:rFonts w:asciiTheme="minorEastAsia" w:hAnsiTheme="minorEastAsia"/>
            <w:noProof/>
            <w:color w:val="0000FF"/>
            <w:sz w:val="24"/>
            <w:szCs w:val="24"/>
          </w:rPr>
          <w:drawing>
            <wp:inline distT="0" distB="0" distL="0" distR="0">
              <wp:extent cx="4448175" cy="2838450"/>
              <wp:effectExtent l="19050" t="0" r="0" b="0"/>
              <wp:docPr id="46" name="図 118" descr="第3図">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18" descr="第3図">
                        <a:hlinkClick r:id="rId19" tgtFrame="_blank"/>
                      </pic:cNvPr>
                      <pic:cNvPicPr>
                        <a:picLocks noChangeAspect="1" noChangeArrowheads="1"/>
                      </pic:cNvPicPr>
                    </pic:nvPicPr>
                    <pic:blipFill>
                      <a:blip r:embed="rId20"/>
                      <a:srcRect/>
                      <a:stretch>
                        <a:fillRect/>
                      </a:stretch>
                    </pic:blipFill>
                    <pic:spPr bwMode="auto">
                      <a:xfrm>
                        <a:off x="0" y="0"/>
                        <a:ext cx="4448175" cy="2838450"/>
                      </a:xfrm>
                      <a:prstGeom prst="rect">
                        <a:avLst/>
                      </a:prstGeom>
                      <a:noFill/>
                      <a:ln w="9525">
                        <a:noFill/>
                        <a:miter lim="800000"/>
                        <a:headEnd/>
                        <a:tailEnd/>
                      </a:ln>
                    </pic:spPr>
                  </pic:pic>
                </a:graphicData>
              </a:graphic>
            </wp:inline>
          </w:drawing>
        </w:r>
        <w:r w:rsidR="00FE113E" w:rsidRPr="00792865">
          <w:rPr>
            <w:rFonts w:asciiTheme="minorEastAsia" w:hAnsiTheme="minorEastAsia"/>
            <w:color w:val="0000FF"/>
            <w:sz w:val="24"/>
            <w:szCs w:val="24"/>
            <w:u w:val="single"/>
          </w:rPr>
          <w:br/>
        </w:r>
      </w:hyperlink>
      <w:r w:rsidR="00FB73C2" w:rsidRPr="008A51FC">
        <w:rPr>
          <w:rFonts w:hint="eastAsia"/>
          <w:b/>
        </w:rPr>
        <w:t>図</w:t>
      </w:r>
      <w:r w:rsidR="00952A06" w:rsidRPr="008A51FC">
        <w:rPr>
          <w:rFonts w:hint="eastAsia"/>
          <w:b/>
        </w:rPr>
        <w:t>2</w:t>
      </w:r>
      <w:r w:rsidR="00FB73C2" w:rsidRPr="008A51FC">
        <w:rPr>
          <w:rFonts w:hint="eastAsia"/>
          <w:b/>
        </w:rPr>
        <w:t xml:space="preserve">　鉛電池の放電時間と端子電圧</w:t>
      </w:r>
    </w:p>
    <w:p w:rsidR="00DC01BF" w:rsidRPr="00792865" w:rsidRDefault="00DC01BF" w:rsidP="00DC01BF">
      <w:pPr>
        <w:pStyle w:val="3"/>
        <w:spacing w:before="0" w:beforeAutospacing="0" w:after="0" w:afterAutospacing="0"/>
        <w:rPr>
          <w:rFonts w:asciiTheme="minorEastAsia" w:eastAsiaTheme="minorEastAsia" w:hAnsiTheme="minorEastAsia"/>
          <w:sz w:val="24"/>
          <w:szCs w:val="24"/>
        </w:rPr>
      </w:pPr>
      <w:r w:rsidRPr="00792865">
        <w:rPr>
          <w:rFonts w:asciiTheme="minorEastAsia" w:eastAsiaTheme="minorEastAsia" w:hAnsiTheme="minorEastAsia" w:hint="eastAsia"/>
          <w:sz w:val="24"/>
          <w:szCs w:val="24"/>
        </w:rPr>
        <w:t>2.2放電特性</w:t>
      </w:r>
    </w:p>
    <w:p w:rsidR="00FF4855" w:rsidRPr="005F34CB" w:rsidRDefault="00FE113E" w:rsidP="00CE5AA1">
      <w:pPr>
        <w:pStyle w:val="Web"/>
        <w:spacing w:before="0" w:beforeAutospacing="0" w:after="0" w:afterAutospacing="0"/>
        <w:rPr>
          <w:rFonts w:asciiTheme="minorEastAsia" w:eastAsiaTheme="minorEastAsia" w:hAnsiTheme="minorEastAsia"/>
          <w:b/>
          <w:sz w:val="22"/>
          <w:szCs w:val="22"/>
        </w:rPr>
      </w:pPr>
      <w:r w:rsidRPr="00792865">
        <w:rPr>
          <w:rFonts w:asciiTheme="minorEastAsia" w:eastAsiaTheme="minorEastAsia" w:hAnsiTheme="minorEastAsia" w:hint="eastAsia"/>
        </w:rPr>
        <w:t xml:space="preserve">　鉛蓄電池が設置されている周囲温度にも注意が必要である。低温環境下では鉛蓄電池の化学変化が鈍くなり、内部抵抗が増加する。このため電池容量が減少するため過放電領域まで使ってしまうおそれがある。また、鉛蓄電池は深い放電（充電された電気量を多く取り出す放電）と充電を繰り返す場合より、浅い放電と充電を繰り返すほうが電池寿命が延びる。</w:t>
      </w:r>
      <w:r w:rsidRPr="00792865">
        <w:rPr>
          <w:rFonts w:asciiTheme="minorEastAsia" w:eastAsiaTheme="minorEastAsia" w:hAnsiTheme="minorEastAsia" w:hint="eastAsia"/>
        </w:rPr>
        <w:br/>
        <w:t xml:space="preserve">　ちなみに鉛蓄電池は放電が進むにつれて内部抵抗が増加し、放電終止時に最大の抵抗値を示す。これは放電反応に伴って電極板に導電性の悪い硫酸鉛が形成されるためである。また、放電した鉛電池を放置しておくと白色硫酸鉛が形成されるサルフェーション現象が起こる。いったんサルフェーションが起こった鉛蓄電池は、電池容量が減少し、元の容量を維持することができないので取扱いには注意が必要である。</w:t>
      </w:r>
      <w:r w:rsidRPr="00792865">
        <w:rPr>
          <w:rFonts w:asciiTheme="minorEastAsia" w:eastAsiaTheme="minorEastAsia" w:hAnsiTheme="minorEastAsia" w:hint="eastAsia"/>
        </w:rPr>
        <w:br/>
      </w:r>
      <w:r w:rsidRPr="00792865">
        <w:rPr>
          <w:rFonts w:asciiTheme="minorEastAsia" w:eastAsiaTheme="minorEastAsia" w:hAnsiTheme="minorEastAsia" w:hint="eastAsia"/>
        </w:rPr>
        <w:lastRenderedPageBreak/>
        <w:t xml:space="preserve">　一方、鉛蓄電池を満充電した状態で全く放電させなかったとしても電池内部では化学反応が起こり、時間の経過とともに電池容量が低下する。これを自己放電という。このため鉛蓄電池を長期間にわたって放置しておくと自己放電して、やがては過放電となりサルフェーション現象が起こる。このため定期的に電解液の比重を計測して、放電が進んでいるようであれば充電を行う必要がある。</w:t>
      </w:r>
      <w:r w:rsidRPr="00792865">
        <w:rPr>
          <w:rFonts w:asciiTheme="minorEastAsia" w:eastAsiaTheme="minorEastAsia" w:hAnsiTheme="minorEastAsia" w:hint="eastAsia"/>
        </w:rPr>
        <w:br/>
      </w:r>
      <w:r w:rsidRPr="005F34CB">
        <w:rPr>
          <w:rFonts w:asciiTheme="minorEastAsia" w:eastAsiaTheme="minorEastAsia" w:hAnsiTheme="minorEastAsia" w:hint="eastAsia"/>
          <w:b/>
          <w:sz w:val="22"/>
          <w:szCs w:val="22"/>
        </w:rPr>
        <w:t xml:space="preserve">　おおむね１～3か月程度に1回程度、自己放電を補う補充電を行</w:t>
      </w:r>
      <w:r w:rsidR="00BE4B5E" w:rsidRPr="005F34CB">
        <w:rPr>
          <w:rFonts w:asciiTheme="minorEastAsia" w:eastAsiaTheme="minorEastAsia" w:hAnsiTheme="minorEastAsia" w:hint="eastAsia"/>
          <w:b/>
          <w:sz w:val="22"/>
          <w:szCs w:val="22"/>
        </w:rPr>
        <w:t>う必要がある</w:t>
      </w:r>
      <w:r w:rsidRPr="005F34CB">
        <w:rPr>
          <w:rFonts w:asciiTheme="minorEastAsia" w:eastAsiaTheme="minorEastAsia" w:hAnsiTheme="minorEastAsia" w:hint="eastAsia"/>
          <w:b/>
          <w:sz w:val="22"/>
          <w:szCs w:val="22"/>
        </w:rPr>
        <w:t xml:space="preserve">。 </w:t>
      </w:r>
    </w:p>
    <w:p w:rsidR="00470E29" w:rsidRDefault="00470E29" w:rsidP="00CE5AA1">
      <w:pPr>
        <w:pStyle w:val="Web"/>
        <w:spacing w:before="0" w:beforeAutospacing="0" w:after="0" w:afterAutospacing="0"/>
        <w:rPr>
          <w:rFonts w:asciiTheme="minorEastAsia" w:eastAsiaTheme="minorEastAsia" w:hAnsiTheme="minorEastAsia"/>
          <w:b/>
        </w:rPr>
      </w:pPr>
    </w:p>
    <w:p w:rsidR="00470E29" w:rsidRDefault="00470E29" w:rsidP="00CE5AA1">
      <w:pPr>
        <w:pStyle w:val="Web"/>
        <w:spacing w:before="0" w:beforeAutospacing="0" w:after="0" w:afterAutospacing="0"/>
        <w:rPr>
          <w:rFonts w:asciiTheme="minorEastAsia" w:eastAsiaTheme="minorEastAsia" w:hAnsiTheme="minorEastAsia"/>
          <w:b/>
        </w:rPr>
      </w:pPr>
      <w:r>
        <w:rPr>
          <w:rFonts w:asciiTheme="minorEastAsia" w:eastAsiaTheme="minorEastAsia" w:hAnsiTheme="minorEastAsia" w:hint="eastAsia"/>
          <w:b/>
        </w:rPr>
        <w:t>放電量と</w:t>
      </w:r>
      <w:r w:rsidR="009313E4">
        <w:rPr>
          <w:rFonts w:asciiTheme="minorEastAsia" w:eastAsiaTheme="minorEastAsia" w:hAnsiTheme="minorEastAsia" w:hint="eastAsia"/>
          <w:b/>
        </w:rPr>
        <w:t>電解液</w:t>
      </w:r>
      <w:r>
        <w:rPr>
          <w:rFonts w:asciiTheme="minorEastAsia" w:eastAsiaTheme="minorEastAsia" w:hAnsiTheme="minorEastAsia" w:hint="eastAsia"/>
          <w:b/>
        </w:rPr>
        <w:t>比重の関係</w:t>
      </w:r>
    </w:p>
    <w:p w:rsidR="00453552" w:rsidRPr="00453552" w:rsidRDefault="00453552" w:rsidP="00453552">
      <w:pPr>
        <w:pStyle w:val="Web"/>
        <w:spacing w:before="0" w:beforeAutospacing="0" w:after="0" w:afterAutospacing="0"/>
        <w:ind w:firstLineChars="100" w:firstLine="240"/>
        <w:rPr>
          <w:rFonts w:asciiTheme="minorEastAsia" w:eastAsiaTheme="minorEastAsia" w:hAnsiTheme="minorEastAsia"/>
        </w:rPr>
      </w:pPr>
      <w:r w:rsidRPr="00453552">
        <w:rPr>
          <w:rFonts w:asciiTheme="minorEastAsia" w:eastAsiaTheme="minorEastAsia" w:hAnsiTheme="minorEastAsia" w:hint="eastAsia"/>
        </w:rPr>
        <w:t>比重を測定するとバッテリーの残存容量が解る</w:t>
      </w:r>
    </w:p>
    <w:tbl>
      <w:tblPr>
        <w:tblStyle w:val="ac"/>
        <w:tblW w:w="0" w:type="auto"/>
        <w:jc w:val="center"/>
        <w:tblInd w:w="528" w:type="dxa"/>
        <w:tblLook w:val="04A0"/>
      </w:tblPr>
      <w:tblGrid>
        <w:gridCol w:w="2372"/>
        <w:gridCol w:w="2038"/>
        <w:gridCol w:w="2100"/>
      </w:tblGrid>
      <w:tr w:rsidR="00470E29" w:rsidTr="00EE1E2E">
        <w:trPr>
          <w:jc w:val="center"/>
        </w:trPr>
        <w:tc>
          <w:tcPr>
            <w:tcW w:w="2372" w:type="dxa"/>
          </w:tcPr>
          <w:p w:rsidR="00470E29" w:rsidRPr="00470E29" w:rsidRDefault="00470E29" w:rsidP="00F81BC3">
            <w:pPr>
              <w:pStyle w:val="Web"/>
              <w:spacing w:before="0" w:beforeAutospacing="0" w:after="0" w:afterAutospacing="0"/>
              <w:jc w:val="center"/>
              <w:rPr>
                <w:rFonts w:asciiTheme="minorEastAsia" w:eastAsiaTheme="minorEastAsia" w:hAnsiTheme="minorEastAsia"/>
              </w:rPr>
            </w:pPr>
            <w:r w:rsidRPr="004A13A1">
              <w:rPr>
                <w:bCs/>
              </w:rPr>
              <w:t>放電量（％）</w:t>
            </w:r>
          </w:p>
        </w:tc>
        <w:tc>
          <w:tcPr>
            <w:tcW w:w="2038" w:type="dxa"/>
          </w:tcPr>
          <w:p w:rsidR="00470E29" w:rsidRPr="00470E29" w:rsidRDefault="00470E29" w:rsidP="00F81BC3">
            <w:pPr>
              <w:pStyle w:val="Web"/>
              <w:spacing w:before="0" w:beforeAutospacing="0" w:after="0" w:afterAutospacing="0"/>
              <w:jc w:val="center"/>
              <w:rPr>
                <w:rFonts w:asciiTheme="minorEastAsia" w:eastAsiaTheme="minorEastAsia" w:hAnsiTheme="minorEastAsia"/>
              </w:rPr>
            </w:pPr>
            <w:r w:rsidRPr="00470E29">
              <w:rPr>
                <w:rFonts w:hint="eastAsia"/>
                <w:bCs/>
              </w:rPr>
              <w:t>比重</w:t>
            </w:r>
            <w:r w:rsidR="00AD14E3">
              <w:rPr>
                <w:rFonts w:hint="eastAsia"/>
                <w:bCs/>
              </w:rPr>
              <w:t>（</w:t>
            </w:r>
            <w:r w:rsidR="00AD14E3" w:rsidRPr="004A13A1">
              <w:rPr>
                <w:bCs/>
              </w:rPr>
              <w:t>２０℃</w:t>
            </w:r>
            <w:r w:rsidR="00AD14E3">
              <w:rPr>
                <w:rFonts w:hint="eastAsia"/>
                <w:bCs/>
              </w:rPr>
              <w:t>）</w:t>
            </w:r>
          </w:p>
        </w:tc>
        <w:tc>
          <w:tcPr>
            <w:tcW w:w="2100" w:type="dxa"/>
          </w:tcPr>
          <w:p w:rsidR="00470E29" w:rsidRPr="00470E29" w:rsidRDefault="00470E29" w:rsidP="00F81BC3">
            <w:pPr>
              <w:pStyle w:val="Web"/>
              <w:spacing w:before="0" w:beforeAutospacing="0" w:after="0" w:afterAutospacing="0"/>
              <w:jc w:val="center"/>
              <w:rPr>
                <w:rFonts w:asciiTheme="minorEastAsia" w:eastAsiaTheme="minorEastAsia" w:hAnsiTheme="minorEastAsia"/>
              </w:rPr>
            </w:pPr>
            <w:r w:rsidRPr="004A13A1">
              <w:t>残存容量（％）</w:t>
            </w:r>
          </w:p>
        </w:tc>
      </w:tr>
      <w:tr w:rsidR="00470E29" w:rsidTr="00EE1E2E">
        <w:trPr>
          <w:jc w:val="center"/>
        </w:trPr>
        <w:tc>
          <w:tcPr>
            <w:tcW w:w="2372" w:type="dxa"/>
          </w:tcPr>
          <w:p w:rsidR="00470E29" w:rsidRDefault="00470E29" w:rsidP="00F81BC3">
            <w:pPr>
              <w:pStyle w:val="Web"/>
              <w:spacing w:before="0" w:beforeAutospacing="0" w:after="0" w:afterAutospacing="0"/>
              <w:jc w:val="center"/>
              <w:rPr>
                <w:rFonts w:asciiTheme="minorEastAsia" w:eastAsiaTheme="minorEastAsia" w:hAnsiTheme="minorEastAsia"/>
                <w:b/>
              </w:rPr>
            </w:pPr>
            <w:r w:rsidRPr="004A13A1">
              <w:t>０％</w:t>
            </w:r>
          </w:p>
        </w:tc>
        <w:tc>
          <w:tcPr>
            <w:tcW w:w="2038" w:type="dxa"/>
          </w:tcPr>
          <w:p w:rsidR="00470E29" w:rsidRDefault="00470E29" w:rsidP="00F81BC3">
            <w:pPr>
              <w:pStyle w:val="Web"/>
              <w:spacing w:before="0" w:beforeAutospacing="0" w:after="0" w:afterAutospacing="0"/>
              <w:jc w:val="center"/>
              <w:rPr>
                <w:rFonts w:asciiTheme="minorEastAsia" w:eastAsiaTheme="minorEastAsia" w:hAnsiTheme="minorEastAsia"/>
                <w:b/>
              </w:rPr>
            </w:pPr>
            <w:r w:rsidRPr="004A13A1">
              <w:rPr>
                <w:b/>
                <w:bCs/>
              </w:rPr>
              <w:t>１．２８０</w:t>
            </w:r>
          </w:p>
        </w:tc>
        <w:tc>
          <w:tcPr>
            <w:tcW w:w="2100"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１００％</w:t>
            </w:r>
          </w:p>
        </w:tc>
      </w:tr>
      <w:tr w:rsidR="00470E29" w:rsidTr="00EE1E2E">
        <w:trPr>
          <w:jc w:val="center"/>
        </w:trPr>
        <w:tc>
          <w:tcPr>
            <w:tcW w:w="2372"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２５％</w:t>
            </w:r>
          </w:p>
        </w:tc>
        <w:tc>
          <w:tcPr>
            <w:tcW w:w="2038"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rPr>
                <w:b/>
                <w:bCs/>
              </w:rPr>
              <w:t>１．２３５</w:t>
            </w:r>
          </w:p>
        </w:tc>
        <w:tc>
          <w:tcPr>
            <w:tcW w:w="2100"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７５％</w:t>
            </w:r>
          </w:p>
        </w:tc>
      </w:tr>
      <w:tr w:rsidR="00470E29" w:rsidTr="00EE1E2E">
        <w:trPr>
          <w:jc w:val="center"/>
        </w:trPr>
        <w:tc>
          <w:tcPr>
            <w:tcW w:w="2372"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５０％</w:t>
            </w:r>
          </w:p>
        </w:tc>
        <w:tc>
          <w:tcPr>
            <w:tcW w:w="2038"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rPr>
                <w:b/>
                <w:bCs/>
              </w:rPr>
              <w:t>１．１９０</w:t>
            </w:r>
          </w:p>
        </w:tc>
        <w:tc>
          <w:tcPr>
            <w:tcW w:w="2100"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５０％</w:t>
            </w:r>
          </w:p>
        </w:tc>
      </w:tr>
      <w:tr w:rsidR="00470E29" w:rsidTr="00EE1E2E">
        <w:trPr>
          <w:jc w:val="center"/>
        </w:trPr>
        <w:tc>
          <w:tcPr>
            <w:tcW w:w="2372"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７５％</w:t>
            </w:r>
          </w:p>
        </w:tc>
        <w:tc>
          <w:tcPr>
            <w:tcW w:w="2038"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rPr>
                <w:b/>
                <w:bCs/>
              </w:rPr>
              <w:t>１．１４５</w:t>
            </w:r>
          </w:p>
        </w:tc>
        <w:tc>
          <w:tcPr>
            <w:tcW w:w="2100"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２５％</w:t>
            </w:r>
          </w:p>
        </w:tc>
      </w:tr>
      <w:tr w:rsidR="00470E29" w:rsidTr="00EE1E2E">
        <w:trPr>
          <w:jc w:val="center"/>
        </w:trPr>
        <w:tc>
          <w:tcPr>
            <w:tcW w:w="2372"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１００％</w:t>
            </w:r>
          </w:p>
        </w:tc>
        <w:tc>
          <w:tcPr>
            <w:tcW w:w="2038"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rPr>
                <w:b/>
                <w:bCs/>
              </w:rPr>
              <w:t>１．１００</w:t>
            </w:r>
          </w:p>
        </w:tc>
        <w:tc>
          <w:tcPr>
            <w:tcW w:w="2100" w:type="dxa"/>
          </w:tcPr>
          <w:p w:rsidR="00470E29" w:rsidRDefault="00AD14E3" w:rsidP="00F81BC3">
            <w:pPr>
              <w:pStyle w:val="Web"/>
              <w:spacing w:before="0" w:beforeAutospacing="0" w:after="0" w:afterAutospacing="0"/>
              <w:jc w:val="center"/>
              <w:rPr>
                <w:rFonts w:asciiTheme="minorEastAsia" w:eastAsiaTheme="minorEastAsia" w:hAnsiTheme="minorEastAsia"/>
                <w:b/>
              </w:rPr>
            </w:pPr>
            <w:r w:rsidRPr="004A13A1">
              <w:t>０％</w:t>
            </w:r>
          </w:p>
        </w:tc>
      </w:tr>
    </w:tbl>
    <w:p w:rsidR="00470E29" w:rsidRDefault="00470E29" w:rsidP="00CE5AA1">
      <w:pPr>
        <w:pStyle w:val="Web"/>
        <w:spacing w:before="0" w:beforeAutospacing="0" w:after="0" w:afterAutospacing="0"/>
        <w:rPr>
          <w:rFonts w:asciiTheme="minorEastAsia" w:eastAsiaTheme="minorEastAsia" w:hAnsiTheme="minorEastAsia"/>
          <w:b/>
        </w:rPr>
      </w:pPr>
    </w:p>
    <w:p w:rsidR="00F81BC3" w:rsidRPr="00F81BC3" w:rsidRDefault="00F81BC3" w:rsidP="00453552">
      <w:pPr>
        <w:pStyle w:val="Web"/>
        <w:spacing w:before="0" w:beforeAutospacing="0" w:after="0" w:afterAutospacing="0"/>
        <w:ind w:leftChars="114" w:left="239"/>
        <w:rPr>
          <w:rFonts w:asciiTheme="minorEastAsia" w:eastAsiaTheme="minorEastAsia" w:hAnsiTheme="minorEastAsia"/>
        </w:rPr>
      </w:pPr>
      <w:r w:rsidRPr="00F81BC3">
        <w:rPr>
          <w:rFonts w:asciiTheme="minorEastAsia" w:eastAsiaTheme="minorEastAsia" w:hAnsiTheme="minorEastAsia" w:hint="eastAsia"/>
        </w:rPr>
        <w:t>一般的に比重は温度20℃の値を表してい</w:t>
      </w:r>
      <w:r w:rsidR="00453552">
        <w:rPr>
          <w:rFonts w:asciiTheme="minorEastAsia" w:eastAsiaTheme="minorEastAsia" w:hAnsiTheme="minorEastAsia" w:hint="eastAsia"/>
        </w:rPr>
        <w:t>るので</w:t>
      </w:r>
      <w:r w:rsidRPr="00F81BC3">
        <w:rPr>
          <w:rFonts w:asciiTheme="minorEastAsia" w:eastAsiaTheme="minorEastAsia" w:hAnsiTheme="minorEastAsia" w:hint="eastAsia"/>
        </w:rPr>
        <w:t>温度が違うと次の計算式で20℃の比重に換算</w:t>
      </w:r>
      <w:r w:rsidR="00453552">
        <w:rPr>
          <w:rFonts w:asciiTheme="minorEastAsia" w:eastAsiaTheme="minorEastAsia" w:hAnsiTheme="minorEastAsia" w:hint="eastAsia"/>
        </w:rPr>
        <w:t>する</w:t>
      </w:r>
      <w:r w:rsidRPr="00F81BC3">
        <w:rPr>
          <w:rFonts w:asciiTheme="minorEastAsia" w:eastAsiaTheme="minorEastAsia" w:hAnsiTheme="minorEastAsia" w:hint="eastAsia"/>
        </w:rPr>
        <w:t>。</w:t>
      </w:r>
    </w:p>
    <w:p w:rsidR="00F81BC3" w:rsidRDefault="00F81BC3" w:rsidP="00F81BC3">
      <w:pPr>
        <w:pStyle w:val="Web"/>
        <w:spacing w:before="0" w:beforeAutospacing="0" w:after="0" w:afterAutospacing="0"/>
        <w:ind w:firstLineChars="98" w:firstLine="236"/>
        <w:rPr>
          <w:rFonts w:asciiTheme="minorEastAsia" w:eastAsiaTheme="minorEastAsia" w:hAnsiTheme="minorEastAsia"/>
          <w:sz w:val="22"/>
          <w:szCs w:val="22"/>
        </w:rPr>
      </w:pPr>
      <w:r w:rsidRPr="00F81BC3">
        <w:rPr>
          <w:rFonts w:asciiTheme="minorEastAsia" w:eastAsiaTheme="minorEastAsia" w:hAnsiTheme="minorEastAsia" w:hint="eastAsia"/>
          <w:b/>
        </w:rPr>
        <w:t>S20=St+0.0007(t-20)</w:t>
      </w:r>
      <w:r>
        <w:rPr>
          <w:rFonts w:asciiTheme="minorEastAsia" w:eastAsiaTheme="minorEastAsia" w:hAnsiTheme="minorEastAsia" w:hint="eastAsia"/>
          <w:b/>
        </w:rPr>
        <w:t xml:space="preserve">      </w:t>
      </w:r>
      <w:r w:rsidRPr="00F81BC3">
        <w:rPr>
          <w:rFonts w:asciiTheme="minorEastAsia" w:eastAsiaTheme="minorEastAsia" w:hAnsiTheme="minorEastAsia" w:hint="eastAsia"/>
          <w:sz w:val="22"/>
          <w:szCs w:val="22"/>
        </w:rPr>
        <w:t>St</w:t>
      </w:r>
      <w:r>
        <w:rPr>
          <w:rFonts w:asciiTheme="minorEastAsia" w:eastAsiaTheme="minorEastAsia" w:hAnsiTheme="minorEastAsia" w:hint="eastAsia"/>
          <w:sz w:val="22"/>
          <w:szCs w:val="22"/>
        </w:rPr>
        <w:t xml:space="preserve"> </w:t>
      </w:r>
      <w:r w:rsidRPr="00F81BC3">
        <w:rPr>
          <w:rFonts w:asciiTheme="minorEastAsia" w:eastAsiaTheme="minorEastAsia" w:hAnsiTheme="minorEastAsia" w:hint="eastAsia"/>
          <w:sz w:val="22"/>
          <w:szCs w:val="22"/>
        </w:rPr>
        <w:t>:</w:t>
      </w:r>
      <w:r>
        <w:rPr>
          <w:rFonts w:asciiTheme="minorEastAsia" w:eastAsiaTheme="minorEastAsia" w:hAnsiTheme="minorEastAsia" w:hint="eastAsia"/>
          <w:sz w:val="22"/>
          <w:szCs w:val="22"/>
        </w:rPr>
        <w:t xml:space="preserve"> </w:t>
      </w:r>
      <w:r w:rsidRPr="00F81BC3">
        <w:rPr>
          <w:rFonts w:asciiTheme="minorEastAsia" w:eastAsiaTheme="minorEastAsia" w:hAnsiTheme="minorEastAsia" w:hint="eastAsia"/>
          <w:sz w:val="22"/>
          <w:szCs w:val="22"/>
        </w:rPr>
        <w:t>測定時の比重　　ｔ</w:t>
      </w:r>
      <w:r>
        <w:rPr>
          <w:rFonts w:asciiTheme="minorEastAsia" w:eastAsiaTheme="minorEastAsia" w:hAnsiTheme="minorEastAsia" w:hint="eastAsia"/>
          <w:sz w:val="22"/>
          <w:szCs w:val="22"/>
        </w:rPr>
        <w:t>：</w:t>
      </w:r>
      <w:r w:rsidRPr="00F81BC3">
        <w:rPr>
          <w:rFonts w:asciiTheme="minorEastAsia" w:eastAsiaTheme="minorEastAsia" w:hAnsiTheme="minorEastAsia" w:hint="eastAsia"/>
          <w:sz w:val="22"/>
          <w:szCs w:val="22"/>
        </w:rPr>
        <w:t>測定時の温度</w:t>
      </w:r>
    </w:p>
    <w:p w:rsidR="00F81BC3" w:rsidRPr="00F81BC3" w:rsidRDefault="00F81BC3" w:rsidP="00F81BC3">
      <w:pPr>
        <w:pStyle w:val="Web"/>
        <w:spacing w:before="0" w:beforeAutospacing="0" w:after="0" w:afterAutospacing="0"/>
        <w:ind w:firstLine="840"/>
        <w:rPr>
          <w:rFonts w:asciiTheme="minorEastAsia" w:eastAsiaTheme="minorEastAsia" w:hAnsiTheme="minorEastAsia"/>
          <w:sz w:val="22"/>
          <w:szCs w:val="22"/>
        </w:rPr>
      </w:pPr>
    </w:p>
    <w:p w:rsidR="00470E29" w:rsidRPr="005F34CB" w:rsidRDefault="00470E29" w:rsidP="00470E29">
      <w:pPr>
        <w:widowControl/>
        <w:spacing w:line="240" w:lineRule="auto"/>
        <w:jc w:val="left"/>
        <w:rPr>
          <w:rFonts w:asciiTheme="minorEastAsia" w:hAnsiTheme="minorEastAsia" w:cs="ＭＳ Ｐゴシック"/>
          <w:b/>
          <w:bCs/>
          <w:kern w:val="0"/>
          <w:sz w:val="24"/>
          <w:szCs w:val="24"/>
        </w:rPr>
      </w:pPr>
      <w:r w:rsidRPr="005F34CB">
        <w:rPr>
          <w:rFonts w:asciiTheme="minorEastAsia" w:hAnsiTheme="minorEastAsia" w:cs="ＭＳ Ｐゴシック" w:hint="eastAsia"/>
          <w:b/>
          <w:bCs/>
          <w:kern w:val="0"/>
          <w:sz w:val="24"/>
          <w:szCs w:val="24"/>
        </w:rPr>
        <w:t>電解液温度と容量</w:t>
      </w:r>
      <w:r w:rsidR="002F1A49" w:rsidRPr="002F1A49">
        <w:rPr>
          <w:rFonts w:asciiTheme="minorEastAsia" w:hAnsiTheme="minorEastAsia" w:hint="eastAsia"/>
          <w:b/>
          <w:sz w:val="24"/>
          <w:szCs w:val="24"/>
        </w:rPr>
        <w:t>の関係</w:t>
      </w:r>
    </w:p>
    <w:p w:rsidR="00453552" w:rsidRPr="00453552" w:rsidRDefault="00453552" w:rsidP="00453552">
      <w:pPr>
        <w:widowControl/>
        <w:spacing w:line="240" w:lineRule="auto"/>
        <w:ind w:firstLineChars="100" w:firstLine="240"/>
        <w:jc w:val="left"/>
        <w:rPr>
          <w:rFonts w:asciiTheme="minorEastAsia" w:hAnsiTheme="minorEastAsia" w:cs="ＭＳ Ｐゴシック"/>
          <w:bCs/>
          <w:kern w:val="0"/>
          <w:sz w:val="24"/>
          <w:szCs w:val="24"/>
        </w:rPr>
      </w:pPr>
      <w:r w:rsidRPr="00453552">
        <w:rPr>
          <w:rFonts w:asciiTheme="minorEastAsia" w:hAnsiTheme="minorEastAsia" w:cs="ＭＳ Ｐゴシック" w:hint="eastAsia"/>
          <w:bCs/>
          <w:kern w:val="0"/>
          <w:sz w:val="24"/>
          <w:szCs w:val="24"/>
        </w:rPr>
        <w:t>バッテリーの容量は温度25℃の時を100％として扱う。</w:t>
      </w:r>
    </w:p>
    <w:tbl>
      <w:tblPr>
        <w:tblStyle w:val="ac"/>
        <w:tblW w:w="0" w:type="auto"/>
        <w:jc w:val="center"/>
        <w:tblInd w:w="1158" w:type="dxa"/>
        <w:tblLook w:val="04A0"/>
      </w:tblPr>
      <w:tblGrid>
        <w:gridCol w:w="1742"/>
        <w:gridCol w:w="1303"/>
        <w:gridCol w:w="1575"/>
      </w:tblGrid>
      <w:tr w:rsidR="00470E29" w:rsidRPr="00AD14E3" w:rsidTr="00EE1E2E">
        <w:trPr>
          <w:jc w:val="center"/>
        </w:trPr>
        <w:tc>
          <w:tcPr>
            <w:tcW w:w="1742" w:type="dxa"/>
          </w:tcPr>
          <w:p w:rsidR="00470E29" w:rsidRPr="00AD14E3" w:rsidRDefault="00470E29" w:rsidP="00470E29">
            <w:pPr>
              <w:widowControl/>
              <w:jc w:val="center"/>
              <w:rPr>
                <w:rFonts w:ascii="ＭＳ Ｐゴシック" w:eastAsia="ＭＳ Ｐゴシック" w:hAnsi="ＭＳ Ｐゴシック" w:cs="ＭＳ Ｐゴシック"/>
                <w:bCs/>
                <w:kern w:val="0"/>
                <w:sz w:val="24"/>
                <w:szCs w:val="24"/>
              </w:rPr>
            </w:pPr>
            <w:r w:rsidRPr="00AD14E3">
              <w:rPr>
                <w:rFonts w:ascii="ＭＳ Ｐゴシック" w:eastAsia="ＭＳ Ｐゴシック" w:hAnsi="ＭＳ Ｐゴシック" w:cs="ＭＳ Ｐゴシック" w:hint="eastAsia"/>
                <w:bCs/>
                <w:kern w:val="0"/>
                <w:sz w:val="24"/>
                <w:szCs w:val="24"/>
              </w:rPr>
              <w:t>25℃</w:t>
            </w:r>
          </w:p>
        </w:tc>
        <w:tc>
          <w:tcPr>
            <w:tcW w:w="1303" w:type="dxa"/>
          </w:tcPr>
          <w:p w:rsidR="00470E29" w:rsidRPr="00AD14E3" w:rsidRDefault="00470E29" w:rsidP="00470E29">
            <w:pPr>
              <w:widowControl/>
              <w:jc w:val="center"/>
              <w:rPr>
                <w:rFonts w:ascii="ＭＳ Ｐゴシック" w:eastAsia="ＭＳ Ｐゴシック" w:hAnsi="ＭＳ Ｐゴシック" w:cs="ＭＳ Ｐゴシック"/>
                <w:bCs/>
                <w:kern w:val="0"/>
                <w:sz w:val="24"/>
                <w:szCs w:val="24"/>
              </w:rPr>
            </w:pPr>
            <w:r w:rsidRPr="00AD14E3">
              <w:rPr>
                <w:rFonts w:ascii="ＭＳ Ｐゴシック" w:eastAsia="ＭＳ Ｐゴシック" w:hAnsi="ＭＳ Ｐゴシック" w:cs="ＭＳ Ｐゴシック" w:hint="eastAsia"/>
                <w:bCs/>
                <w:kern w:val="0"/>
                <w:sz w:val="24"/>
                <w:szCs w:val="24"/>
              </w:rPr>
              <w:t>０℃</w:t>
            </w:r>
          </w:p>
        </w:tc>
        <w:tc>
          <w:tcPr>
            <w:tcW w:w="1575" w:type="dxa"/>
          </w:tcPr>
          <w:p w:rsidR="00470E29" w:rsidRPr="00AD14E3" w:rsidRDefault="00470E29" w:rsidP="00470E29">
            <w:pPr>
              <w:widowControl/>
              <w:jc w:val="center"/>
              <w:rPr>
                <w:rFonts w:ascii="ＭＳ Ｐゴシック" w:eastAsia="ＭＳ Ｐゴシック" w:hAnsi="ＭＳ Ｐゴシック" w:cs="ＭＳ Ｐゴシック"/>
                <w:bCs/>
                <w:kern w:val="0"/>
                <w:sz w:val="24"/>
                <w:szCs w:val="24"/>
              </w:rPr>
            </w:pPr>
            <w:r w:rsidRPr="00AD14E3">
              <w:rPr>
                <w:rFonts w:ascii="ＭＳ Ｐゴシック" w:eastAsia="ＭＳ Ｐゴシック" w:hAnsi="ＭＳ Ｐゴシック" w:cs="ＭＳ Ｐゴシック" w:hint="eastAsia"/>
                <w:bCs/>
                <w:kern w:val="0"/>
                <w:sz w:val="24"/>
                <w:szCs w:val="24"/>
              </w:rPr>
              <w:t>-10℃</w:t>
            </w:r>
          </w:p>
        </w:tc>
      </w:tr>
      <w:tr w:rsidR="00470E29" w:rsidRPr="00AD14E3" w:rsidTr="00EE1E2E">
        <w:trPr>
          <w:jc w:val="center"/>
        </w:trPr>
        <w:tc>
          <w:tcPr>
            <w:tcW w:w="1742" w:type="dxa"/>
          </w:tcPr>
          <w:p w:rsidR="00470E29" w:rsidRPr="00AD14E3" w:rsidRDefault="00470E29" w:rsidP="00470E29">
            <w:pPr>
              <w:widowControl/>
              <w:jc w:val="center"/>
              <w:rPr>
                <w:rFonts w:ascii="ＭＳ Ｐゴシック" w:eastAsia="ＭＳ Ｐゴシック" w:hAnsi="ＭＳ Ｐゴシック" w:cs="ＭＳ Ｐゴシック"/>
                <w:bCs/>
                <w:kern w:val="0"/>
                <w:sz w:val="24"/>
                <w:szCs w:val="24"/>
              </w:rPr>
            </w:pPr>
            <w:r w:rsidRPr="00AD14E3">
              <w:rPr>
                <w:rFonts w:ascii="ＭＳ Ｐゴシック" w:eastAsia="ＭＳ Ｐゴシック" w:hAnsi="ＭＳ Ｐゴシック" w:cs="ＭＳ Ｐゴシック" w:hint="eastAsia"/>
                <w:bCs/>
                <w:kern w:val="0"/>
                <w:sz w:val="24"/>
                <w:szCs w:val="24"/>
              </w:rPr>
              <w:t>100％</w:t>
            </w:r>
          </w:p>
        </w:tc>
        <w:tc>
          <w:tcPr>
            <w:tcW w:w="1303" w:type="dxa"/>
          </w:tcPr>
          <w:p w:rsidR="00470E29" w:rsidRPr="00AD14E3" w:rsidRDefault="00470E29" w:rsidP="00470E29">
            <w:pPr>
              <w:widowControl/>
              <w:jc w:val="center"/>
              <w:rPr>
                <w:rFonts w:ascii="ＭＳ Ｐゴシック" w:eastAsia="ＭＳ Ｐゴシック" w:hAnsi="ＭＳ Ｐゴシック" w:cs="ＭＳ Ｐゴシック"/>
                <w:bCs/>
                <w:kern w:val="0"/>
                <w:sz w:val="24"/>
                <w:szCs w:val="24"/>
              </w:rPr>
            </w:pPr>
            <w:r w:rsidRPr="00AD14E3">
              <w:rPr>
                <w:rFonts w:ascii="ＭＳ Ｐゴシック" w:eastAsia="ＭＳ Ｐゴシック" w:hAnsi="ＭＳ Ｐゴシック" w:cs="ＭＳ Ｐゴシック" w:hint="eastAsia"/>
                <w:bCs/>
                <w:kern w:val="0"/>
                <w:sz w:val="24"/>
                <w:szCs w:val="24"/>
              </w:rPr>
              <w:t>85％</w:t>
            </w:r>
          </w:p>
        </w:tc>
        <w:tc>
          <w:tcPr>
            <w:tcW w:w="1575" w:type="dxa"/>
          </w:tcPr>
          <w:p w:rsidR="00470E29" w:rsidRPr="00AD14E3" w:rsidRDefault="00470E29" w:rsidP="00470E29">
            <w:pPr>
              <w:widowControl/>
              <w:jc w:val="center"/>
              <w:rPr>
                <w:rFonts w:ascii="ＭＳ Ｐゴシック" w:eastAsia="ＭＳ Ｐゴシック" w:hAnsi="ＭＳ Ｐゴシック" w:cs="ＭＳ Ｐゴシック"/>
                <w:bCs/>
                <w:kern w:val="0"/>
                <w:sz w:val="24"/>
                <w:szCs w:val="24"/>
              </w:rPr>
            </w:pPr>
            <w:r w:rsidRPr="00AD14E3">
              <w:rPr>
                <w:rFonts w:ascii="ＭＳ Ｐゴシック" w:eastAsia="ＭＳ Ｐゴシック" w:hAnsi="ＭＳ Ｐゴシック" w:cs="ＭＳ Ｐゴシック" w:hint="eastAsia"/>
                <w:bCs/>
                <w:kern w:val="0"/>
                <w:sz w:val="24"/>
                <w:szCs w:val="24"/>
              </w:rPr>
              <w:t>78％</w:t>
            </w:r>
          </w:p>
        </w:tc>
      </w:tr>
    </w:tbl>
    <w:p w:rsidR="009313E4" w:rsidRDefault="009313E4" w:rsidP="009313E4">
      <w:pPr>
        <w:pStyle w:val="Web"/>
        <w:spacing w:before="0" w:beforeAutospacing="0" w:after="0" w:afterAutospacing="0"/>
        <w:rPr>
          <w:b/>
          <w:bCs/>
        </w:rPr>
      </w:pPr>
    </w:p>
    <w:p w:rsidR="00FE113E" w:rsidRPr="001F45D7" w:rsidRDefault="00F568BF" w:rsidP="00F568BF">
      <w:pPr>
        <w:spacing w:line="240" w:lineRule="auto"/>
        <w:rPr>
          <w:rFonts w:asciiTheme="minorEastAsia" w:hAnsiTheme="minorEastAsia"/>
          <w:b/>
          <w:sz w:val="28"/>
          <w:szCs w:val="28"/>
          <w:u w:val="single"/>
        </w:rPr>
      </w:pPr>
      <w:r w:rsidRPr="001F45D7">
        <w:rPr>
          <w:rFonts w:asciiTheme="minorEastAsia" w:hAnsiTheme="minorEastAsia" w:hint="eastAsia"/>
          <w:b/>
          <w:sz w:val="28"/>
          <w:szCs w:val="28"/>
          <w:u w:val="single"/>
        </w:rPr>
        <w:t>3.</w:t>
      </w:r>
      <w:r w:rsidR="00035E27" w:rsidRPr="001F45D7">
        <w:rPr>
          <w:rFonts w:asciiTheme="minorEastAsia" w:hAnsiTheme="minorEastAsia" w:hint="eastAsia"/>
          <w:b/>
          <w:sz w:val="28"/>
          <w:szCs w:val="28"/>
          <w:u w:val="single"/>
        </w:rPr>
        <w:t>バッテリーの充電方法</w:t>
      </w:r>
    </w:p>
    <w:p w:rsidR="00FE113E" w:rsidRPr="00792865" w:rsidRDefault="00CE5AA1" w:rsidP="00FB73C2">
      <w:pPr>
        <w:pStyle w:val="3"/>
        <w:spacing w:before="0" w:beforeAutospacing="0" w:after="0" w:afterAutospacing="0"/>
        <w:rPr>
          <w:rFonts w:asciiTheme="minorEastAsia" w:eastAsiaTheme="minorEastAsia" w:hAnsiTheme="minorEastAsia"/>
          <w:sz w:val="24"/>
          <w:szCs w:val="24"/>
        </w:rPr>
      </w:pPr>
      <w:r>
        <w:rPr>
          <w:rFonts w:asciiTheme="minorEastAsia" w:eastAsiaTheme="minorEastAsia" w:hAnsiTheme="minorEastAsia" w:hint="eastAsia"/>
          <w:sz w:val="24"/>
          <w:szCs w:val="24"/>
        </w:rPr>
        <w:t>3.1</w:t>
      </w:r>
      <w:r w:rsidR="00FE113E" w:rsidRPr="00792865">
        <w:rPr>
          <w:rFonts w:asciiTheme="minorEastAsia" w:eastAsiaTheme="minorEastAsia" w:hAnsiTheme="minorEastAsia" w:hint="eastAsia"/>
          <w:sz w:val="24"/>
          <w:szCs w:val="24"/>
        </w:rPr>
        <w:t>充電特性</w:t>
      </w:r>
    </w:p>
    <w:p w:rsidR="00FE113E" w:rsidRPr="00792865" w:rsidRDefault="00FE113E" w:rsidP="002D4554">
      <w:pPr>
        <w:pStyle w:val="Web"/>
        <w:spacing w:before="0" w:beforeAutospacing="0" w:after="0" w:afterAutospacing="0"/>
        <w:ind w:firstLineChars="100" w:firstLine="240"/>
        <w:rPr>
          <w:rFonts w:asciiTheme="minorEastAsia" w:eastAsiaTheme="minorEastAsia" w:hAnsiTheme="minorEastAsia"/>
        </w:rPr>
      </w:pPr>
      <w:r w:rsidRPr="00792865">
        <w:rPr>
          <w:rFonts w:asciiTheme="minorEastAsia" w:eastAsiaTheme="minorEastAsia" w:hAnsiTheme="minorEastAsia" w:hint="eastAsia"/>
        </w:rPr>
        <w:t>鉛蓄電池の起電力を</w:t>
      </w:r>
      <w:r w:rsidR="0028602F" w:rsidRPr="00DC01BF">
        <w:rPr>
          <w:rFonts w:asciiTheme="minorEastAsia" w:eastAsiaTheme="minorEastAsia" w:hAnsiTheme="minorEastAsia" w:hint="eastAsia"/>
          <w:b/>
          <w:i/>
        </w:rPr>
        <w:t>E</w:t>
      </w:r>
      <w:r w:rsidRPr="00792865">
        <w:rPr>
          <w:rFonts w:asciiTheme="minorEastAsia" w:eastAsiaTheme="minorEastAsia" w:hAnsiTheme="minorEastAsia" w:hint="eastAsia"/>
        </w:rPr>
        <w:t xml:space="preserve">［V］、充電電流を </w:t>
      </w:r>
      <w:r w:rsidR="0028602F" w:rsidRPr="00DC01BF">
        <w:rPr>
          <w:rFonts w:asciiTheme="minorEastAsia" w:eastAsiaTheme="minorEastAsia" w:hAnsiTheme="minorEastAsia" w:hint="eastAsia"/>
          <w:b/>
          <w:i/>
          <w:noProof/>
        </w:rPr>
        <w:t>I</w:t>
      </w:r>
      <w:r w:rsidRPr="00792865">
        <w:rPr>
          <w:rFonts w:asciiTheme="minorEastAsia" w:eastAsiaTheme="minorEastAsia" w:hAnsiTheme="minorEastAsia" w:hint="eastAsia"/>
        </w:rPr>
        <w:t>［A］、鉛蓄電池の内部抵抗を</w:t>
      </w:r>
      <w:r w:rsidR="00DC01BF" w:rsidRPr="00DC01BF">
        <w:rPr>
          <w:rFonts w:asciiTheme="minorEastAsia" w:eastAsiaTheme="minorEastAsia" w:hAnsiTheme="minorEastAsia" w:hint="eastAsia"/>
          <w:b/>
          <w:i/>
          <w:noProof/>
        </w:rPr>
        <w:t>r</w:t>
      </w:r>
      <w:r w:rsidRPr="00792865">
        <w:rPr>
          <w:rFonts w:asciiTheme="minorEastAsia" w:eastAsiaTheme="minorEastAsia" w:hAnsiTheme="minorEastAsia" w:hint="eastAsia"/>
        </w:rPr>
        <w:t xml:space="preserve">［Ω］とすれば、充電電圧 </w:t>
      </w:r>
      <w:r w:rsidR="0028602F" w:rsidRPr="00DC01BF">
        <w:rPr>
          <w:rFonts w:asciiTheme="minorEastAsia" w:eastAsiaTheme="minorEastAsia" w:hAnsiTheme="minorEastAsia" w:hint="eastAsia"/>
          <w:b/>
          <w:i/>
          <w:noProof/>
        </w:rPr>
        <w:t>V</w:t>
      </w:r>
      <w:r w:rsidR="00DC01BF" w:rsidRPr="00DC01BF">
        <w:rPr>
          <w:rFonts w:asciiTheme="minorEastAsia" w:eastAsiaTheme="minorEastAsia" w:hAnsiTheme="minorEastAsia" w:hint="eastAsia"/>
          <w:b/>
          <w:i/>
          <w:noProof/>
        </w:rPr>
        <w:t>c</w:t>
      </w:r>
      <w:r w:rsidRPr="00792865">
        <w:rPr>
          <w:rFonts w:asciiTheme="minorEastAsia" w:eastAsiaTheme="minorEastAsia" w:hAnsiTheme="minorEastAsia" w:hint="eastAsia"/>
        </w:rPr>
        <w:t>［V］は</w:t>
      </w:r>
      <w:r w:rsidR="0028602F" w:rsidRPr="00DC01BF">
        <w:rPr>
          <w:rFonts w:asciiTheme="minorEastAsia" w:eastAsiaTheme="minorEastAsia" w:hAnsiTheme="minorEastAsia" w:hint="eastAsia"/>
          <w:b/>
          <w:i/>
        </w:rPr>
        <w:t>V</w:t>
      </w:r>
      <w:r w:rsidR="00DC01BF" w:rsidRPr="00DC01BF">
        <w:rPr>
          <w:rFonts w:asciiTheme="minorEastAsia" w:eastAsiaTheme="minorEastAsia" w:hAnsiTheme="minorEastAsia" w:hint="eastAsia"/>
          <w:b/>
          <w:i/>
        </w:rPr>
        <w:t>c</w:t>
      </w:r>
      <w:r w:rsidR="0028602F" w:rsidRPr="00DC01BF">
        <w:rPr>
          <w:rFonts w:asciiTheme="minorEastAsia" w:eastAsiaTheme="minorEastAsia" w:hAnsiTheme="minorEastAsia" w:hint="eastAsia"/>
          <w:b/>
          <w:i/>
        </w:rPr>
        <w:t xml:space="preserve"> </w:t>
      </w:r>
      <w:r w:rsidR="0028602F">
        <w:rPr>
          <w:rFonts w:asciiTheme="minorEastAsia" w:eastAsiaTheme="minorEastAsia" w:hAnsiTheme="minorEastAsia" w:hint="eastAsia"/>
        </w:rPr>
        <w:t xml:space="preserve">= </w:t>
      </w:r>
      <w:r w:rsidR="0028602F" w:rsidRPr="00DC01BF">
        <w:rPr>
          <w:rFonts w:asciiTheme="minorEastAsia" w:eastAsiaTheme="minorEastAsia" w:hAnsiTheme="minorEastAsia" w:hint="eastAsia"/>
          <w:b/>
          <w:i/>
        </w:rPr>
        <w:t>E</w:t>
      </w:r>
      <w:r w:rsidR="0028602F" w:rsidRPr="00DC01BF">
        <w:rPr>
          <w:rFonts w:asciiTheme="minorEastAsia" w:eastAsiaTheme="minorEastAsia" w:hAnsiTheme="minorEastAsia" w:hint="eastAsia"/>
          <w:i/>
        </w:rPr>
        <w:t xml:space="preserve"> </w:t>
      </w:r>
      <w:r w:rsidR="0028602F">
        <w:rPr>
          <w:rFonts w:asciiTheme="minorEastAsia" w:eastAsiaTheme="minorEastAsia" w:hAnsiTheme="minorEastAsia" w:hint="eastAsia"/>
        </w:rPr>
        <w:t xml:space="preserve">+ </w:t>
      </w:r>
      <w:r w:rsidR="0028602F" w:rsidRPr="00DC01BF">
        <w:rPr>
          <w:rFonts w:asciiTheme="minorEastAsia" w:eastAsiaTheme="minorEastAsia" w:hAnsiTheme="minorEastAsia" w:hint="eastAsia"/>
          <w:b/>
          <w:i/>
        </w:rPr>
        <w:t>Ir</w:t>
      </w:r>
      <w:r w:rsidR="0028602F" w:rsidRPr="00DC01BF">
        <w:rPr>
          <w:rFonts w:asciiTheme="minorEastAsia" w:eastAsiaTheme="minorEastAsia" w:hAnsiTheme="minorEastAsia" w:hint="eastAsia"/>
          <w:b/>
        </w:rPr>
        <w:t xml:space="preserve"> </w:t>
      </w:r>
      <w:r w:rsidR="0028602F">
        <w:rPr>
          <w:rFonts w:asciiTheme="minorEastAsia" w:eastAsiaTheme="minorEastAsia" w:hAnsiTheme="minorEastAsia" w:hint="eastAsia"/>
        </w:rPr>
        <w:t>になる。</w:t>
      </w:r>
    </w:p>
    <w:p w:rsidR="00FE113E" w:rsidRPr="00792865" w:rsidRDefault="00FE113E" w:rsidP="00792865">
      <w:pPr>
        <w:spacing w:line="240" w:lineRule="auto"/>
        <w:rPr>
          <w:rFonts w:asciiTheme="minorEastAsia" w:hAnsiTheme="minorEastAsia"/>
          <w:sz w:val="24"/>
          <w:szCs w:val="24"/>
        </w:rPr>
      </w:pPr>
      <w:r w:rsidRPr="00792865">
        <w:rPr>
          <w:rFonts w:asciiTheme="minorEastAsia" w:hAnsiTheme="minorEastAsia" w:hint="eastAsia"/>
          <w:sz w:val="24"/>
          <w:szCs w:val="24"/>
        </w:rPr>
        <w:t>鉛蓄電池の充電は、通常</w:t>
      </w:r>
      <w:r w:rsidRPr="00792865">
        <w:rPr>
          <w:rFonts w:asciiTheme="minorEastAsia" w:hAnsiTheme="minorEastAsia"/>
          <w:sz w:val="24"/>
          <w:szCs w:val="24"/>
        </w:rPr>
        <w:t>5</w:t>
      </w:r>
      <w:r w:rsidRPr="00792865">
        <w:rPr>
          <w:rFonts w:asciiTheme="minorEastAsia" w:hAnsiTheme="minorEastAsia" w:hint="eastAsia"/>
          <w:sz w:val="24"/>
          <w:szCs w:val="24"/>
        </w:rPr>
        <w:t>時間ないし</w:t>
      </w:r>
      <w:r w:rsidRPr="00792865">
        <w:rPr>
          <w:rFonts w:asciiTheme="minorEastAsia" w:hAnsiTheme="minorEastAsia"/>
          <w:sz w:val="24"/>
          <w:szCs w:val="24"/>
        </w:rPr>
        <w:t>10</w:t>
      </w:r>
      <w:r w:rsidRPr="00792865">
        <w:rPr>
          <w:rFonts w:asciiTheme="minorEastAsia" w:hAnsiTheme="minorEastAsia" w:hint="eastAsia"/>
          <w:sz w:val="24"/>
          <w:szCs w:val="24"/>
        </w:rPr>
        <w:t>時間程度の時間をかけて行う。鉛蓄電池を一定の電流（定電流）で充電したときの鉛蓄電池の端子電圧と電解液比重の一例を図</w:t>
      </w:r>
      <w:r w:rsidR="00952A06">
        <w:rPr>
          <w:rFonts w:asciiTheme="minorEastAsia" w:hAnsiTheme="minorEastAsia" w:hint="eastAsia"/>
          <w:sz w:val="24"/>
          <w:szCs w:val="24"/>
        </w:rPr>
        <w:t>3</w:t>
      </w:r>
      <w:r w:rsidRPr="00792865">
        <w:rPr>
          <w:rFonts w:asciiTheme="minorEastAsia" w:hAnsiTheme="minorEastAsia" w:hint="eastAsia"/>
          <w:sz w:val="24"/>
          <w:szCs w:val="24"/>
        </w:rPr>
        <w:t>に示す。充電が進行して端子電圧が</w:t>
      </w:r>
      <w:r w:rsidRPr="00792865">
        <w:rPr>
          <w:rFonts w:asciiTheme="minorEastAsia" w:hAnsiTheme="minorEastAsia"/>
          <w:sz w:val="24"/>
          <w:szCs w:val="24"/>
        </w:rPr>
        <w:t>2.35V</w:t>
      </w:r>
      <w:r w:rsidRPr="00792865">
        <w:rPr>
          <w:rFonts w:asciiTheme="minorEastAsia" w:hAnsiTheme="minorEastAsia" w:hint="eastAsia"/>
          <w:sz w:val="24"/>
          <w:szCs w:val="24"/>
        </w:rPr>
        <w:t>を超えると鉛蓄電池からガスが発生するとともに、端子電圧が急上昇する。更に充電が進むと一定電圧、一定比重に落ち着く。この状態になると電解液中の水の電気分解が起こり、</w:t>
      </w:r>
      <w:r w:rsidR="00CE5AA1" w:rsidRPr="00792865">
        <w:rPr>
          <w:rFonts w:asciiTheme="minorEastAsia" w:hAnsiTheme="minorEastAsia" w:hint="eastAsia"/>
          <w:sz w:val="24"/>
          <w:szCs w:val="24"/>
        </w:rPr>
        <w:lastRenderedPageBreak/>
        <w:t>陰極板から水素ガス、陽極板からは酸素ガスが発生する。水素ガス濃度が3.8%以上になると爆発するおそれがあるため、充電中は換気に留意するとともに，火を近づけたり、スパークさせたりしないことが必要であ</w:t>
      </w:r>
      <w:r w:rsidR="00B24307">
        <w:rPr>
          <w:rFonts w:asciiTheme="minorEastAsia" w:hAnsiTheme="minorEastAsia" w:hint="eastAsia"/>
          <w:sz w:val="24"/>
          <w:szCs w:val="24"/>
        </w:rPr>
        <w:t>り</w:t>
      </w:r>
      <w:r w:rsidRPr="00792865">
        <w:rPr>
          <w:rFonts w:asciiTheme="minorEastAsia" w:hAnsiTheme="minorEastAsia" w:hint="eastAsia"/>
          <w:sz w:val="24"/>
          <w:szCs w:val="24"/>
        </w:rPr>
        <w:t>鉛蓄電池の温度</w:t>
      </w:r>
      <w:r w:rsidR="00B24307">
        <w:rPr>
          <w:rFonts w:asciiTheme="minorEastAsia" w:hAnsiTheme="minorEastAsia" w:hint="eastAsia"/>
          <w:sz w:val="24"/>
          <w:szCs w:val="24"/>
        </w:rPr>
        <w:t>も</w:t>
      </w:r>
      <w:r w:rsidRPr="00792865">
        <w:rPr>
          <w:rFonts w:asciiTheme="minorEastAsia" w:hAnsiTheme="minorEastAsia" w:hint="eastAsia"/>
          <w:sz w:val="24"/>
          <w:szCs w:val="24"/>
        </w:rPr>
        <w:t>上昇する。</w:t>
      </w:r>
      <w:r w:rsidRPr="00792865">
        <w:rPr>
          <w:rFonts w:asciiTheme="minorEastAsia" w:hAnsiTheme="minorEastAsia"/>
          <w:sz w:val="24"/>
          <w:szCs w:val="24"/>
        </w:rPr>
        <w:t xml:space="preserve"> </w:t>
      </w:r>
    </w:p>
    <w:p w:rsidR="00CD39B5" w:rsidRDefault="00B81631" w:rsidP="00792865">
      <w:pPr>
        <w:spacing w:line="240" w:lineRule="auto"/>
        <w:jc w:val="center"/>
      </w:pPr>
      <w:r>
        <w:rPr>
          <w:noProof/>
        </w:rPr>
        <w:pict>
          <v:rect id="_x0000_s1027" style="position:absolute;left:0;text-align:left;margin-left:10.5pt;margin-top:0;width:414.75pt;height:7in;z-index:251660288" filled="f">
            <v:textbox inset="5.85pt,.7pt,5.85pt,.7pt"/>
          </v:rect>
        </w:pict>
      </w:r>
      <w:hyperlink r:id="rId21" w:tgtFrame="_blank" w:history="1">
        <w:r w:rsidR="00FE113E" w:rsidRPr="00792865">
          <w:rPr>
            <w:rFonts w:asciiTheme="minorEastAsia" w:hAnsiTheme="minorEastAsia"/>
            <w:noProof/>
            <w:color w:val="0000FF"/>
            <w:sz w:val="24"/>
            <w:szCs w:val="24"/>
          </w:rPr>
          <w:drawing>
            <wp:inline distT="0" distB="0" distL="0" distR="0">
              <wp:extent cx="4429125" cy="3609975"/>
              <wp:effectExtent l="19050" t="0" r="0" b="0"/>
              <wp:docPr id="55" name="図 92" descr="第1図">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2" descr="第1図">
                        <a:hlinkClick r:id="rId21" tgtFrame="_blank"/>
                      </pic:cNvPr>
                      <pic:cNvPicPr>
                        <a:picLocks noChangeAspect="1" noChangeArrowheads="1"/>
                      </pic:cNvPicPr>
                    </pic:nvPicPr>
                    <pic:blipFill>
                      <a:blip r:embed="rId22"/>
                      <a:srcRect/>
                      <a:stretch>
                        <a:fillRect/>
                      </a:stretch>
                    </pic:blipFill>
                    <pic:spPr bwMode="auto">
                      <a:xfrm>
                        <a:off x="0" y="0"/>
                        <a:ext cx="4429125" cy="3609975"/>
                      </a:xfrm>
                      <a:prstGeom prst="rect">
                        <a:avLst/>
                      </a:prstGeom>
                      <a:noFill/>
                      <a:ln w="9525">
                        <a:noFill/>
                        <a:miter lim="800000"/>
                        <a:headEnd/>
                        <a:tailEnd/>
                      </a:ln>
                    </pic:spPr>
                  </pic:pic>
                </a:graphicData>
              </a:graphic>
            </wp:inline>
          </w:drawing>
        </w:r>
      </w:hyperlink>
      <w:r w:rsidR="002D4554" w:rsidRPr="002D4554">
        <w:rPr>
          <w:noProof/>
        </w:rPr>
        <w:drawing>
          <wp:inline distT="0" distB="0" distL="0" distR="0">
            <wp:extent cx="4533900" cy="2657475"/>
            <wp:effectExtent l="0" t="0" r="0" b="0"/>
            <wp:docPr id="1" name="図 94" descr="第1図">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4" descr="第1図">
                      <a:hlinkClick r:id="rId23" tgtFrame="_blank"/>
                    </pic:cNvPr>
                    <pic:cNvPicPr>
                      <a:picLocks noChangeAspect="1" noChangeArrowheads="1"/>
                    </pic:cNvPicPr>
                  </pic:nvPicPr>
                  <pic:blipFill>
                    <a:blip r:embed="rId24"/>
                    <a:srcRect/>
                    <a:stretch>
                      <a:fillRect/>
                    </a:stretch>
                  </pic:blipFill>
                  <pic:spPr bwMode="auto">
                    <a:xfrm>
                      <a:off x="0" y="0"/>
                      <a:ext cx="4533900" cy="2657475"/>
                    </a:xfrm>
                    <a:prstGeom prst="rect">
                      <a:avLst/>
                    </a:prstGeom>
                    <a:noFill/>
                    <a:ln w="9525">
                      <a:noFill/>
                      <a:miter lim="800000"/>
                      <a:headEnd/>
                      <a:tailEnd/>
                    </a:ln>
                  </pic:spPr>
                </pic:pic>
              </a:graphicData>
            </a:graphic>
          </wp:inline>
        </w:drawing>
      </w:r>
      <w:hyperlink r:id="rId25" w:tgtFrame="_blank" w:history="1">
        <w:r w:rsidR="00FE113E" w:rsidRPr="00792865">
          <w:rPr>
            <w:rFonts w:asciiTheme="minorEastAsia" w:hAnsiTheme="minorEastAsia"/>
            <w:color w:val="0000FF"/>
            <w:sz w:val="24"/>
            <w:szCs w:val="24"/>
            <w:u w:val="single"/>
          </w:rPr>
          <w:br/>
        </w:r>
      </w:hyperlink>
    </w:p>
    <w:p w:rsidR="00012862" w:rsidRPr="008A51FC" w:rsidRDefault="00012862" w:rsidP="00792865">
      <w:pPr>
        <w:spacing w:line="240" w:lineRule="auto"/>
        <w:jc w:val="center"/>
        <w:rPr>
          <w:b/>
          <w:szCs w:val="21"/>
        </w:rPr>
      </w:pPr>
      <w:r w:rsidRPr="008A51FC">
        <w:rPr>
          <w:rFonts w:hint="eastAsia"/>
          <w:b/>
          <w:szCs w:val="21"/>
        </w:rPr>
        <w:t>図</w:t>
      </w:r>
      <w:r w:rsidR="00952A06" w:rsidRPr="008A51FC">
        <w:rPr>
          <w:rFonts w:hint="eastAsia"/>
          <w:b/>
          <w:szCs w:val="21"/>
        </w:rPr>
        <w:t>3</w:t>
      </w:r>
      <w:r w:rsidR="00952A06" w:rsidRPr="008A51FC">
        <w:rPr>
          <w:rFonts w:hint="eastAsia"/>
          <w:b/>
          <w:szCs w:val="21"/>
        </w:rPr>
        <w:t xml:space="preserve">　</w:t>
      </w:r>
      <w:r w:rsidRPr="008A51FC">
        <w:rPr>
          <w:rFonts w:hint="eastAsia"/>
          <w:b/>
          <w:szCs w:val="21"/>
        </w:rPr>
        <w:t>鉛蓄電池の端子電圧と電解液比重の関係</w:t>
      </w:r>
    </w:p>
    <w:p w:rsidR="00CD39B5" w:rsidRPr="00952A06" w:rsidRDefault="00CD39B5" w:rsidP="00792865">
      <w:pPr>
        <w:spacing w:line="240" w:lineRule="auto"/>
        <w:jc w:val="center"/>
        <w:rPr>
          <w:rFonts w:asciiTheme="minorEastAsia" w:hAnsiTheme="minorEastAsia"/>
          <w:sz w:val="24"/>
          <w:szCs w:val="24"/>
        </w:rPr>
      </w:pPr>
    </w:p>
    <w:p w:rsidR="00FE113E" w:rsidRDefault="00FE113E" w:rsidP="002D4554">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 xml:space="preserve">　図</w:t>
      </w:r>
      <w:r w:rsidR="00952A06">
        <w:rPr>
          <w:rFonts w:asciiTheme="minorEastAsia" w:eastAsiaTheme="minorEastAsia" w:hAnsiTheme="minorEastAsia" w:hint="eastAsia"/>
        </w:rPr>
        <w:t>3</w:t>
      </w:r>
      <w:r w:rsidRPr="00792865">
        <w:rPr>
          <w:rFonts w:asciiTheme="minorEastAsia" w:eastAsiaTheme="minorEastAsia" w:hAnsiTheme="minorEastAsia" w:hint="eastAsia"/>
        </w:rPr>
        <w:t>が示すように電解液の比重は、充電が進むにつれて上昇していく。</w:t>
      </w:r>
    </w:p>
    <w:p w:rsidR="00CE5AA1" w:rsidRPr="00792865" w:rsidRDefault="00367A6F" w:rsidP="00CE5AA1">
      <w:pPr>
        <w:pStyle w:val="Web"/>
        <w:spacing w:before="0" w:beforeAutospacing="0" w:after="0" w:afterAutospacing="0"/>
        <w:rPr>
          <w:rFonts w:asciiTheme="minorEastAsia" w:eastAsiaTheme="minorEastAsia" w:hAnsiTheme="minorEastAsia"/>
          <w:b/>
        </w:rPr>
      </w:pPr>
      <w:r>
        <w:rPr>
          <w:rFonts w:asciiTheme="minorEastAsia" w:eastAsiaTheme="minorEastAsia" w:hAnsiTheme="minorEastAsia" w:hint="eastAsia"/>
          <w:b/>
        </w:rPr>
        <w:lastRenderedPageBreak/>
        <w:t>3.2</w:t>
      </w:r>
      <w:r w:rsidR="00CE5AA1" w:rsidRPr="00792865">
        <w:rPr>
          <w:rFonts w:asciiTheme="minorEastAsia" w:eastAsiaTheme="minorEastAsia" w:hAnsiTheme="minorEastAsia" w:hint="eastAsia"/>
          <w:b/>
        </w:rPr>
        <w:t>周囲温度</w:t>
      </w:r>
    </w:p>
    <w:p w:rsidR="00CE5AA1" w:rsidRDefault="00CE5AA1" w:rsidP="00CE5AA1">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 xml:space="preserve">　鉛蓄電池の充電完了時には、水の電気分解によって電池が発熱する。また、放電時は電池の内部抵抗が増加するため、内部抵抗によるジュール損が発生して電池温度が上昇する。このため充放電時は0～40℃程度の周囲温度の範囲で使用することが望ましい。</w:t>
      </w:r>
    </w:p>
    <w:p w:rsidR="00470E29" w:rsidRPr="005F34CB" w:rsidRDefault="00470E29" w:rsidP="00470E29">
      <w:pPr>
        <w:widowControl/>
        <w:spacing w:line="240" w:lineRule="auto"/>
        <w:jc w:val="left"/>
        <w:rPr>
          <w:rFonts w:ascii="ＭＳ 明朝" w:eastAsia="ＭＳ 明朝" w:hAnsi="ＭＳ 明朝" w:cs="ＭＳ Ｐゴシック"/>
          <w:bCs/>
          <w:kern w:val="0"/>
          <w:sz w:val="24"/>
          <w:szCs w:val="24"/>
          <w:u w:val="single"/>
        </w:rPr>
      </w:pPr>
      <w:r w:rsidRPr="005F34CB">
        <w:rPr>
          <w:rFonts w:ascii="ＭＳ 明朝" w:eastAsia="ＭＳ 明朝" w:hAnsi="ＭＳ 明朝" w:cs="ＭＳ Ｐゴシック" w:hint="eastAsia"/>
          <w:bCs/>
          <w:kern w:val="0"/>
          <w:sz w:val="24"/>
          <w:szCs w:val="24"/>
          <w:u w:val="single"/>
        </w:rPr>
        <w:t>電解液の氷結温度</w:t>
      </w:r>
    </w:p>
    <w:p w:rsidR="00470E29" w:rsidRDefault="00470E29" w:rsidP="00470E29">
      <w:pPr>
        <w:widowControl/>
        <w:spacing w:line="240" w:lineRule="auto"/>
        <w:jc w:val="left"/>
        <w:rPr>
          <w:rFonts w:ascii="ＭＳ 明朝" w:eastAsia="ＭＳ 明朝" w:hAnsi="ＭＳ 明朝" w:cs="ＭＳ Ｐゴシック"/>
          <w:kern w:val="0"/>
          <w:sz w:val="24"/>
          <w:szCs w:val="24"/>
        </w:rPr>
      </w:pPr>
      <w:r w:rsidRPr="004A13A1">
        <w:rPr>
          <w:rFonts w:ascii="ＭＳ 明朝" w:eastAsia="ＭＳ 明朝" w:hAnsi="ＭＳ 明朝" w:cs="ＭＳ Ｐゴシック"/>
          <w:kern w:val="0"/>
          <w:sz w:val="24"/>
          <w:szCs w:val="24"/>
        </w:rPr>
        <w:t>寒冷地において、過放電したバッテリーを放置すると、電解液が氷結することがあり</w:t>
      </w:r>
      <w:r w:rsidRPr="00155EAD">
        <w:rPr>
          <w:rFonts w:ascii="ＭＳ 明朝" w:eastAsia="ＭＳ 明朝" w:hAnsi="ＭＳ 明朝" w:cs="ＭＳ Ｐゴシック" w:hint="eastAsia"/>
          <w:kern w:val="0"/>
          <w:sz w:val="24"/>
          <w:szCs w:val="24"/>
        </w:rPr>
        <w:t>る</w:t>
      </w:r>
      <w:r w:rsidRPr="004A13A1">
        <w:rPr>
          <w:rFonts w:ascii="ＭＳ 明朝" w:eastAsia="ＭＳ 明朝" w:hAnsi="ＭＳ 明朝" w:cs="ＭＳ Ｐゴシック"/>
          <w:kern w:val="0"/>
          <w:sz w:val="24"/>
          <w:szCs w:val="24"/>
        </w:rPr>
        <w:t>。電解液の氷結は、比重又は放電量によって異な</w:t>
      </w:r>
      <w:r w:rsidRPr="00155EAD">
        <w:rPr>
          <w:rFonts w:ascii="ＭＳ 明朝" w:eastAsia="ＭＳ 明朝" w:hAnsi="ＭＳ 明朝" w:cs="ＭＳ Ｐゴシック" w:hint="eastAsia"/>
          <w:kern w:val="0"/>
          <w:sz w:val="24"/>
          <w:szCs w:val="24"/>
        </w:rPr>
        <w:t>る</w:t>
      </w:r>
      <w:r w:rsidRPr="004A13A1">
        <w:rPr>
          <w:rFonts w:ascii="ＭＳ 明朝" w:eastAsia="ＭＳ 明朝" w:hAnsi="ＭＳ 明朝" w:cs="ＭＳ Ｐゴシック"/>
          <w:kern w:val="0"/>
          <w:sz w:val="24"/>
          <w:szCs w:val="24"/>
        </w:rPr>
        <w:t>。氷結したバッテリーは、使用不能となり極板の破損となるため注意が必要。</w:t>
      </w:r>
    </w:p>
    <w:p w:rsidR="006E7B98" w:rsidRDefault="006E7B98" w:rsidP="00470E29">
      <w:pPr>
        <w:widowControl/>
        <w:spacing w:line="240" w:lineRule="auto"/>
        <w:jc w:val="left"/>
        <w:rPr>
          <w:rFonts w:ascii="ＭＳ 明朝" w:eastAsia="ＭＳ 明朝" w:hAnsi="ＭＳ 明朝" w:cs="ＭＳ Ｐゴシック"/>
          <w:kern w:val="0"/>
          <w:sz w:val="24"/>
          <w:szCs w:val="24"/>
        </w:rPr>
      </w:pPr>
    </w:p>
    <w:tbl>
      <w:tblPr>
        <w:tblStyle w:val="ac"/>
        <w:tblW w:w="0" w:type="auto"/>
        <w:jc w:val="center"/>
        <w:tblLook w:val="04A0"/>
      </w:tblPr>
      <w:tblGrid>
        <w:gridCol w:w="2175"/>
        <w:gridCol w:w="2175"/>
        <w:gridCol w:w="2176"/>
        <w:gridCol w:w="2176"/>
      </w:tblGrid>
      <w:tr w:rsidR="00155EAD" w:rsidTr="00EE1E2E">
        <w:trPr>
          <w:jc w:val="center"/>
        </w:trPr>
        <w:tc>
          <w:tcPr>
            <w:tcW w:w="2175" w:type="dxa"/>
          </w:tcPr>
          <w:p w:rsidR="00155EAD" w:rsidRDefault="00155EAD" w:rsidP="00155EAD">
            <w:pPr>
              <w:widowControl/>
              <w:jc w:val="left"/>
              <w:rPr>
                <w:rFonts w:ascii="ＭＳ 明朝" w:eastAsia="ＭＳ 明朝" w:hAnsi="ＭＳ 明朝" w:cs="ＭＳ Ｐゴシック"/>
                <w:kern w:val="0"/>
                <w:sz w:val="24"/>
                <w:szCs w:val="24"/>
              </w:rPr>
            </w:pPr>
            <w:r w:rsidRPr="004A13A1">
              <w:rPr>
                <w:rFonts w:ascii="ＭＳ Ｐゴシック" w:eastAsia="ＭＳ Ｐゴシック" w:hAnsi="ＭＳ Ｐゴシック" w:cs="ＭＳ Ｐゴシック"/>
                <w:kern w:val="0"/>
                <w:szCs w:val="21"/>
              </w:rPr>
              <w:t>残存容量（１００％）</w:t>
            </w:r>
            <w:r w:rsidRPr="004A13A1">
              <w:rPr>
                <w:rFonts w:ascii="ＭＳ Ｐゴシック" w:eastAsia="ＭＳ Ｐゴシック" w:hAnsi="ＭＳ Ｐゴシック" w:cs="ＭＳ Ｐゴシック"/>
                <w:kern w:val="0"/>
                <w:sz w:val="24"/>
                <w:szCs w:val="24"/>
              </w:rPr>
              <w:br/>
            </w:r>
            <w:r w:rsidRPr="004A13A1">
              <w:rPr>
                <w:rFonts w:ascii="ＭＳ Ｐゴシック" w:eastAsia="ＭＳ Ｐゴシック" w:hAnsi="ＭＳ Ｐゴシック" w:cs="ＭＳ Ｐゴシック"/>
                <w:kern w:val="0"/>
                <w:szCs w:val="21"/>
              </w:rPr>
              <w:t>比重：１．２８０（２０℃）</w:t>
            </w:r>
          </w:p>
        </w:tc>
        <w:tc>
          <w:tcPr>
            <w:tcW w:w="2175" w:type="dxa"/>
          </w:tcPr>
          <w:p w:rsidR="00155EAD" w:rsidRPr="00155EAD" w:rsidRDefault="00155EAD" w:rsidP="00155EAD">
            <w:pPr>
              <w:widowControl/>
              <w:jc w:val="left"/>
              <w:rPr>
                <w:rFonts w:ascii="ＭＳ 明朝" w:eastAsia="ＭＳ 明朝" w:hAnsi="ＭＳ 明朝" w:cs="ＭＳ Ｐゴシック"/>
                <w:kern w:val="0"/>
                <w:szCs w:val="21"/>
              </w:rPr>
            </w:pPr>
            <w:r w:rsidRPr="004A13A1">
              <w:rPr>
                <w:rFonts w:ascii="ＭＳ Ｐゴシック" w:eastAsia="ＭＳ Ｐゴシック" w:hAnsi="ＭＳ Ｐゴシック" w:cs="ＭＳ Ｐゴシック"/>
                <w:kern w:val="0"/>
                <w:szCs w:val="21"/>
              </w:rPr>
              <w:t>残存容量（５０％）</w:t>
            </w:r>
            <w:r w:rsidRPr="004A13A1">
              <w:rPr>
                <w:rFonts w:ascii="ＭＳ Ｐゴシック" w:eastAsia="ＭＳ Ｐゴシック" w:hAnsi="ＭＳ Ｐゴシック" w:cs="ＭＳ Ｐゴシック"/>
                <w:kern w:val="0"/>
                <w:szCs w:val="21"/>
              </w:rPr>
              <w:br/>
              <w:t>比重：１．１９０（２０℃）</w:t>
            </w:r>
          </w:p>
        </w:tc>
        <w:tc>
          <w:tcPr>
            <w:tcW w:w="2176" w:type="dxa"/>
          </w:tcPr>
          <w:p w:rsidR="00155EAD" w:rsidRPr="00155EAD" w:rsidRDefault="00155EAD" w:rsidP="00155EAD">
            <w:pPr>
              <w:widowControl/>
              <w:jc w:val="left"/>
              <w:rPr>
                <w:rFonts w:ascii="ＭＳ 明朝" w:eastAsia="ＭＳ 明朝" w:hAnsi="ＭＳ 明朝" w:cs="ＭＳ Ｐゴシック"/>
                <w:kern w:val="0"/>
                <w:szCs w:val="21"/>
              </w:rPr>
            </w:pPr>
            <w:r w:rsidRPr="004A13A1">
              <w:rPr>
                <w:rFonts w:ascii="ＭＳ Ｐゴシック" w:eastAsia="ＭＳ Ｐゴシック" w:hAnsi="ＭＳ Ｐゴシック" w:cs="ＭＳ Ｐゴシック"/>
                <w:kern w:val="0"/>
                <w:szCs w:val="21"/>
              </w:rPr>
              <w:t>残存容量（２５％）</w:t>
            </w:r>
            <w:r w:rsidRPr="004A13A1">
              <w:rPr>
                <w:rFonts w:ascii="ＭＳ Ｐゴシック" w:eastAsia="ＭＳ Ｐゴシック" w:hAnsi="ＭＳ Ｐゴシック" w:cs="ＭＳ Ｐゴシック"/>
                <w:kern w:val="0"/>
                <w:szCs w:val="21"/>
              </w:rPr>
              <w:br/>
              <w:t>比重：１．１４５（２０℃）</w:t>
            </w:r>
          </w:p>
        </w:tc>
        <w:tc>
          <w:tcPr>
            <w:tcW w:w="2176" w:type="dxa"/>
          </w:tcPr>
          <w:p w:rsidR="00155EAD" w:rsidRPr="00155EAD" w:rsidRDefault="00155EAD" w:rsidP="00155EAD">
            <w:pPr>
              <w:widowControl/>
              <w:jc w:val="left"/>
              <w:rPr>
                <w:rFonts w:ascii="ＭＳ 明朝" w:eastAsia="ＭＳ 明朝" w:hAnsi="ＭＳ 明朝" w:cs="ＭＳ Ｐゴシック"/>
                <w:kern w:val="0"/>
                <w:szCs w:val="21"/>
              </w:rPr>
            </w:pPr>
            <w:r w:rsidRPr="004A13A1">
              <w:rPr>
                <w:rFonts w:ascii="ＭＳ Ｐゴシック" w:eastAsia="ＭＳ Ｐゴシック" w:hAnsi="ＭＳ Ｐゴシック" w:cs="ＭＳ Ｐゴシック"/>
                <w:kern w:val="0"/>
                <w:szCs w:val="21"/>
              </w:rPr>
              <w:t>残存容量（０％）</w:t>
            </w:r>
            <w:r w:rsidRPr="004A13A1">
              <w:rPr>
                <w:rFonts w:ascii="ＭＳ Ｐゴシック" w:eastAsia="ＭＳ Ｐゴシック" w:hAnsi="ＭＳ Ｐゴシック" w:cs="ＭＳ Ｐゴシック"/>
                <w:kern w:val="0"/>
                <w:szCs w:val="21"/>
              </w:rPr>
              <w:br/>
              <w:t>比重：１．１００（２０℃）</w:t>
            </w:r>
          </w:p>
        </w:tc>
      </w:tr>
      <w:tr w:rsidR="00155EAD" w:rsidTr="00EE1E2E">
        <w:trPr>
          <w:jc w:val="center"/>
        </w:trPr>
        <w:tc>
          <w:tcPr>
            <w:tcW w:w="2175" w:type="dxa"/>
          </w:tcPr>
          <w:p w:rsidR="00155EAD" w:rsidRDefault="00155EAD" w:rsidP="00155EAD">
            <w:pPr>
              <w:widowControl/>
              <w:jc w:val="center"/>
              <w:rPr>
                <w:rFonts w:ascii="ＭＳ 明朝" w:eastAsia="ＭＳ 明朝" w:hAnsi="ＭＳ 明朝" w:cs="ＭＳ Ｐゴシック"/>
                <w:kern w:val="0"/>
                <w:sz w:val="24"/>
                <w:szCs w:val="24"/>
              </w:rPr>
            </w:pPr>
            <w:r w:rsidRPr="004A13A1">
              <w:rPr>
                <w:rFonts w:ascii="ＭＳ Ｐゴシック" w:eastAsia="ＭＳ Ｐゴシック" w:hAnsi="ＭＳ Ｐゴシック" w:cs="ＭＳ Ｐゴシック"/>
                <w:kern w:val="0"/>
                <w:sz w:val="24"/>
                <w:szCs w:val="24"/>
              </w:rPr>
              <w:t>（約）－７０℃</w:t>
            </w:r>
          </w:p>
        </w:tc>
        <w:tc>
          <w:tcPr>
            <w:tcW w:w="2175" w:type="dxa"/>
          </w:tcPr>
          <w:p w:rsidR="00155EAD" w:rsidRDefault="00155EAD" w:rsidP="00155EAD">
            <w:pPr>
              <w:widowControl/>
              <w:jc w:val="center"/>
              <w:rPr>
                <w:rFonts w:ascii="ＭＳ 明朝" w:eastAsia="ＭＳ 明朝" w:hAnsi="ＭＳ 明朝" w:cs="ＭＳ Ｐゴシック"/>
                <w:kern w:val="0"/>
                <w:sz w:val="24"/>
                <w:szCs w:val="24"/>
              </w:rPr>
            </w:pPr>
            <w:r w:rsidRPr="004A13A1">
              <w:rPr>
                <w:rFonts w:ascii="ＭＳ Ｐゴシック" w:eastAsia="ＭＳ Ｐゴシック" w:hAnsi="ＭＳ Ｐゴシック" w:cs="ＭＳ Ｐゴシック"/>
                <w:kern w:val="0"/>
                <w:sz w:val="24"/>
                <w:szCs w:val="24"/>
              </w:rPr>
              <w:t>（約）－２５℃</w:t>
            </w:r>
          </w:p>
        </w:tc>
        <w:tc>
          <w:tcPr>
            <w:tcW w:w="2176" w:type="dxa"/>
          </w:tcPr>
          <w:p w:rsidR="00155EAD" w:rsidRDefault="00155EAD" w:rsidP="00155EAD">
            <w:pPr>
              <w:widowControl/>
              <w:jc w:val="center"/>
              <w:rPr>
                <w:rFonts w:ascii="ＭＳ 明朝" w:eastAsia="ＭＳ 明朝" w:hAnsi="ＭＳ 明朝" w:cs="ＭＳ Ｐゴシック"/>
                <w:kern w:val="0"/>
                <w:sz w:val="24"/>
                <w:szCs w:val="24"/>
              </w:rPr>
            </w:pPr>
            <w:r w:rsidRPr="004A13A1">
              <w:rPr>
                <w:rFonts w:ascii="ＭＳ Ｐゴシック" w:eastAsia="ＭＳ Ｐゴシック" w:hAnsi="ＭＳ Ｐゴシック" w:cs="ＭＳ Ｐゴシック"/>
                <w:kern w:val="0"/>
                <w:sz w:val="24"/>
                <w:szCs w:val="24"/>
              </w:rPr>
              <w:t>（約）－１５℃</w:t>
            </w:r>
          </w:p>
        </w:tc>
        <w:tc>
          <w:tcPr>
            <w:tcW w:w="2176" w:type="dxa"/>
          </w:tcPr>
          <w:p w:rsidR="00155EAD" w:rsidRDefault="00155EAD" w:rsidP="00155EAD">
            <w:pPr>
              <w:widowControl/>
              <w:jc w:val="center"/>
              <w:rPr>
                <w:rFonts w:ascii="ＭＳ 明朝" w:eastAsia="ＭＳ 明朝" w:hAnsi="ＭＳ 明朝" w:cs="ＭＳ Ｐゴシック"/>
                <w:kern w:val="0"/>
                <w:sz w:val="24"/>
                <w:szCs w:val="24"/>
              </w:rPr>
            </w:pPr>
            <w:r w:rsidRPr="004A13A1">
              <w:rPr>
                <w:rFonts w:ascii="ＭＳ Ｐゴシック" w:eastAsia="ＭＳ Ｐゴシック" w:hAnsi="ＭＳ Ｐゴシック" w:cs="ＭＳ Ｐゴシック"/>
                <w:kern w:val="0"/>
                <w:sz w:val="24"/>
                <w:szCs w:val="24"/>
              </w:rPr>
              <w:t>（約）－８℃</w:t>
            </w:r>
          </w:p>
        </w:tc>
      </w:tr>
    </w:tbl>
    <w:p w:rsidR="00155EAD" w:rsidRDefault="00155EAD" w:rsidP="00470E29">
      <w:pPr>
        <w:widowControl/>
        <w:spacing w:line="240" w:lineRule="auto"/>
        <w:jc w:val="left"/>
        <w:rPr>
          <w:rFonts w:ascii="ＭＳ 明朝" w:eastAsia="ＭＳ 明朝" w:hAnsi="ＭＳ 明朝" w:cs="ＭＳ Ｐゴシック"/>
          <w:kern w:val="0"/>
          <w:sz w:val="24"/>
          <w:szCs w:val="24"/>
        </w:rPr>
      </w:pPr>
    </w:p>
    <w:p w:rsidR="00CE5AA1" w:rsidRPr="00792865" w:rsidRDefault="00367A6F" w:rsidP="00CE5AA1">
      <w:pPr>
        <w:pStyle w:val="3"/>
        <w:spacing w:before="0" w:beforeAutospacing="0" w:after="0" w:afterAutospacing="0"/>
        <w:rPr>
          <w:rFonts w:asciiTheme="minorEastAsia" w:eastAsiaTheme="minorEastAsia" w:hAnsiTheme="minorEastAsia"/>
          <w:sz w:val="24"/>
          <w:szCs w:val="24"/>
        </w:rPr>
      </w:pPr>
      <w:r>
        <w:rPr>
          <w:rFonts w:asciiTheme="minorEastAsia" w:eastAsiaTheme="minorEastAsia" w:hAnsiTheme="minorEastAsia" w:hint="eastAsia"/>
          <w:sz w:val="24"/>
          <w:szCs w:val="24"/>
        </w:rPr>
        <w:t>3.3</w:t>
      </w:r>
      <w:r w:rsidR="00CE5AA1" w:rsidRPr="00792865">
        <w:rPr>
          <w:rFonts w:asciiTheme="minorEastAsia" w:eastAsiaTheme="minorEastAsia" w:hAnsiTheme="minorEastAsia" w:hint="eastAsia"/>
          <w:sz w:val="24"/>
          <w:szCs w:val="24"/>
        </w:rPr>
        <w:t>電解液の補水</w:t>
      </w:r>
    </w:p>
    <w:p w:rsidR="00CE5AA1" w:rsidRDefault="00CE5AA1" w:rsidP="00CE5AA1">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 xml:space="preserve">　鉛蓄電池は充放電を繰り返すと徐々に電解液が減少し、液面が低下する。また、蓄電池を使わなくても電解液の水（</w:t>
      </w:r>
      <w:r w:rsidR="00485948" w:rsidRPr="00485948">
        <w:rPr>
          <w:rFonts w:asciiTheme="minorEastAsia" w:eastAsiaTheme="minorEastAsia" w:hAnsiTheme="minorEastAsia" w:hint="eastAsia"/>
          <w:b/>
          <w:noProof/>
          <w:color w:val="FF0000"/>
        </w:rPr>
        <w:t>H</w:t>
      </w:r>
      <w:r w:rsidR="00485948" w:rsidRPr="00485948">
        <w:rPr>
          <w:rFonts w:asciiTheme="minorEastAsia" w:eastAsiaTheme="minorEastAsia" w:hAnsiTheme="minorEastAsia" w:hint="eastAsia"/>
          <w:b/>
          <w:noProof/>
          <w:color w:val="FF0000"/>
          <w:sz w:val="18"/>
          <w:szCs w:val="18"/>
        </w:rPr>
        <w:t>2</w:t>
      </w:r>
      <w:r w:rsidR="00485948" w:rsidRPr="00485948">
        <w:rPr>
          <w:rFonts w:asciiTheme="minorEastAsia" w:eastAsiaTheme="minorEastAsia" w:hAnsiTheme="minorEastAsia" w:hint="eastAsia"/>
          <w:b/>
          <w:noProof/>
          <w:color w:val="FF0000"/>
        </w:rPr>
        <w:t>O</w:t>
      </w:r>
      <w:r w:rsidRPr="00792865">
        <w:rPr>
          <w:rFonts w:asciiTheme="minorEastAsia" w:eastAsiaTheme="minorEastAsia" w:hAnsiTheme="minorEastAsia" w:hint="eastAsia"/>
        </w:rPr>
        <w:t>）成分だけが蒸発して電解液がしだいに減少する。このため定期的に精製水を補水する必要がある。</w:t>
      </w:r>
    </w:p>
    <w:p w:rsidR="00CE5AA1" w:rsidRDefault="00CE5AA1" w:rsidP="00CE5AA1">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補水は規定液面の範囲内になるように注意して行う。補水最高液面を超えて補水すると充電時に液栓から漏液するおそれがある。逆に補水最低液面を下回った状態で放置しておくと極板が空気中に露出してしまい、極板を痛めるおそれがある。</w:t>
      </w:r>
    </w:p>
    <w:p w:rsidR="00CE5AA1" w:rsidRPr="00792865" w:rsidRDefault="00CE5AA1" w:rsidP="00CE5AA1">
      <w:pPr>
        <w:pStyle w:val="Web"/>
        <w:spacing w:before="0" w:beforeAutospacing="0" w:after="0" w:afterAutospacing="0"/>
        <w:rPr>
          <w:rFonts w:asciiTheme="minorEastAsia" w:eastAsiaTheme="minorEastAsia" w:hAnsiTheme="minorEastAsia"/>
        </w:rPr>
      </w:pPr>
      <w:r w:rsidRPr="00792865">
        <w:rPr>
          <w:rFonts w:asciiTheme="minorEastAsia" w:eastAsiaTheme="minorEastAsia" w:hAnsiTheme="minorEastAsia" w:hint="eastAsia"/>
        </w:rPr>
        <w:t xml:space="preserve">なお、補水時に鉛蓄電池内部に不純物が混入すると電池の極板を痛めて寿命が短くなることがあるので、不純物が入り込まないようすることも肝心である。 </w:t>
      </w:r>
    </w:p>
    <w:p w:rsidR="005F34CB" w:rsidRDefault="005F34CB" w:rsidP="005F34CB">
      <w:pPr>
        <w:pStyle w:val="3"/>
        <w:spacing w:before="0" w:beforeAutospacing="0" w:after="0" w:afterAutospacing="0"/>
        <w:rPr>
          <w:rFonts w:asciiTheme="minorEastAsia" w:eastAsiaTheme="minorEastAsia" w:hAnsiTheme="minorEastAsia"/>
          <w:sz w:val="24"/>
          <w:szCs w:val="24"/>
        </w:rPr>
      </w:pPr>
    </w:p>
    <w:p w:rsidR="005F34CB" w:rsidRPr="00792865" w:rsidRDefault="005F34CB" w:rsidP="005F34CB">
      <w:pPr>
        <w:pStyle w:val="3"/>
        <w:spacing w:before="0" w:beforeAutospacing="0" w:after="0" w:afterAutospacing="0"/>
        <w:rPr>
          <w:rFonts w:asciiTheme="minorEastAsia" w:eastAsiaTheme="minorEastAsia" w:hAnsiTheme="minorEastAsia"/>
          <w:sz w:val="24"/>
          <w:szCs w:val="24"/>
        </w:rPr>
      </w:pPr>
      <w:r>
        <w:rPr>
          <w:rFonts w:asciiTheme="minorEastAsia" w:eastAsiaTheme="minorEastAsia" w:hAnsiTheme="minorEastAsia" w:hint="eastAsia"/>
          <w:sz w:val="24"/>
          <w:szCs w:val="24"/>
        </w:rPr>
        <w:t>3.４充電の目安</w:t>
      </w:r>
    </w:p>
    <w:p w:rsidR="00CE5AA1" w:rsidRDefault="005F34CB" w:rsidP="002D4554">
      <w:pPr>
        <w:pStyle w:val="Web"/>
        <w:spacing w:before="0" w:beforeAutospacing="0" w:after="0" w:afterAutospacing="0"/>
        <w:rPr>
          <w:rFonts w:asciiTheme="minorEastAsia" w:eastAsiaTheme="minorEastAsia" w:hAnsiTheme="minorEastAsia"/>
          <w:bCs/>
          <w:u w:val="single"/>
        </w:rPr>
      </w:pPr>
      <w:r w:rsidRPr="004A13A1">
        <w:rPr>
          <w:rFonts w:asciiTheme="minorEastAsia" w:eastAsiaTheme="minorEastAsia" w:hAnsiTheme="minorEastAsia"/>
          <w:bCs/>
          <w:u w:val="single"/>
        </w:rPr>
        <w:t>普通充電</w:t>
      </w:r>
    </w:p>
    <w:p w:rsidR="005F34CB" w:rsidRPr="005F34CB" w:rsidRDefault="005F34CB" w:rsidP="002D4554">
      <w:pPr>
        <w:pStyle w:val="Web"/>
        <w:spacing w:before="0" w:beforeAutospacing="0" w:after="0" w:afterAutospacing="0"/>
        <w:rPr>
          <w:rFonts w:asciiTheme="minorEastAsia" w:eastAsiaTheme="minorEastAsia" w:hAnsiTheme="minorEastAsia"/>
        </w:rPr>
      </w:pPr>
      <w:r w:rsidRPr="004A13A1">
        <w:rPr>
          <w:rFonts w:asciiTheme="minorEastAsia" w:eastAsiaTheme="minorEastAsia" w:hAnsiTheme="minorEastAsia"/>
        </w:rPr>
        <w:t>バッテリー容量を完全に回復させるため時間をかけて充電する方法</w:t>
      </w:r>
      <w:r w:rsidRPr="005F34CB">
        <w:rPr>
          <w:rFonts w:asciiTheme="minorEastAsia" w:eastAsiaTheme="minorEastAsia" w:hAnsiTheme="minorEastAsia" w:hint="eastAsia"/>
        </w:rPr>
        <w:t>である。</w:t>
      </w:r>
    </w:p>
    <w:p w:rsidR="005F34CB" w:rsidRPr="00485948" w:rsidRDefault="005F34CB" w:rsidP="005F34CB">
      <w:pPr>
        <w:pStyle w:val="Web"/>
        <w:spacing w:before="0" w:beforeAutospacing="0" w:after="0" w:afterAutospacing="0"/>
        <w:ind w:firstLineChars="200" w:firstLine="482"/>
        <w:rPr>
          <w:rFonts w:asciiTheme="minorEastAsia" w:eastAsiaTheme="minorEastAsia" w:hAnsiTheme="minorEastAsia"/>
          <w:b/>
          <w:bCs/>
          <w:color w:val="FF0000"/>
        </w:rPr>
      </w:pPr>
      <w:r w:rsidRPr="00485948">
        <w:rPr>
          <w:rFonts w:asciiTheme="minorEastAsia" w:eastAsiaTheme="minorEastAsia" w:hAnsiTheme="minorEastAsia"/>
          <w:b/>
          <w:bCs/>
          <w:color w:val="FF0000"/>
        </w:rPr>
        <w:t>充電量＝充電電流（Ａ）Ｘ</w:t>
      </w:r>
      <w:r w:rsidR="00485948">
        <w:rPr>
          <w:rFonts w:asciiTheme="minorEastAsia" w:eastAsiaTheme="minorEastAsia" w:hAnsiTheme="minorEastAsia" w:hint="eastAsia"/>
          <w:b/>
          <w:bCs/>
          <w:color w:val="FF0000"/>
        </w:rPr>
        <w:t xml:space="preserve">　</w:t>
      </w:r>
      <w:r w:rsidRPr="00485948">
        <w:rPr>
          <w:rFonts w:asciiTheme="minorEastAsia" w:eastAsiaTheme="minorEastAsia" w:hAnsiTheme="minorEastAsia"/>
          <w:b/>
          <w:bCs/>
          <w:color w:val="FF0000"/>
        </w:rPr>
        <w:t>充電時間（Ｈ）</w:t>
      </w:r>
    </w:p>
    <w:p w:rsidR="005F34CB" w:rsidRPr="005F34CB" w:rsidRDefault="005F34CB" w:rsidP="005F34CB">
      <w:pPr>
        <w:pStyle w:val="Web"/>
        <w:spacing w:before="0" w:beforeAutospacing="0" w:after="0" w:afterAutospacing="0"/>
        <w:ind w:firstLineChars="200" w:firstLine="480"/>
        <w:rPr>
          <w:rFonts w:asciiTheme="minorEastAsia" w:eastAsiaTheme="minorEastAsia" w:hAnsiTheme="minorEastAsia"/>
        </w:rPr>
      </w:pPr>
      <w:r w:rsidRPr="004A13A1">
        <w:rPr>
          <w:rFonts w:asciiTheme="minorEastAsia" w:eastAsiaTheme="minorEastAsia" w:hAnsiTheme="minorEastAsia"/>
        </w:rPr>
        <w:t>充電電流：定格容量の1/10</w:t>
      </w:r>
    </w:p>
    <w:p w:rsidR="005F34CB" w:rsidRPr="005F34CB" w:rsidRDefault="005F34CB" w:rsidP="005F34CB">
      <w:pPr>
        <w:pStyle w:val="Web"/>
        <w:spacing w:before="0" w:beforeAutospacing="0" w:after="0" w:afterAutospacing="0"/>
        <w:ind w:firstLineChars="200" w:firstLine="480"/>
        <w:rPr>
          <w:rFonts w:asciiTheme="minorEastAsia" w:eastAsiaTheme="minorEastAsia" w:hAnsiTheme="minorEastAsia"/>
        </w:rPr>
      </w:pPr>
      <w:r w:rsidRPr="004A13A1">
        <w:rPr>
          <w:rFonts w:asciiTheme="minorEastAsia" w:eastAsiaTheme="minorEastAsia" w:hAnsiTheme="minorEastAsia"/>
        </w:rPr>
        <w:t>充電時間：比重を測定し、放電量から時間を決める。</w:t>
      </w:r>
      <w:r w:rsidRPr="004A13A1">
        <w:rPr>
          <w:rFonts w:asciiTheme="minorEastAsia" w:eastAsiaTheme="minorEastAsia" w:hAnsiTheme="minorEastAsia"/>
        </w:rPr>
        <w:br/>
        <w:t xml:space="preserve">　　　　　　　放電量に対して１．２倍の充電量が確保できる時間（Ｈ）</w:t>
      </w:r>
    </w:p>
    <w:p w:rsidR="005F34CB" w:rsidRPr="005F34CB" w:rsidRDefault="005F34CB" w:rsidP="002D4554">
      <w:pPr>
        <w:pStyle w:val="Web"/>
        <w:spacing w:before="0" w:beforeAutospacing="0" w:after="0" w:afterAutospacing="0"/>
        <w:rPr>
          <w:rFonts w:asciiTheme="minorEastAsia" w:eastAsiaTheme="minorEastAsia" w:hAnsiTheme="minorEastAsia"/>
          <w:bCs/>
          <w:u w:val="single"/>
        </w:rPr>
      </w:pPr>
      <w:r w:rsidRPr="004A13A1">
        <w:rPr>
          <w:rFonts w:asciiTheme="minorEastAsia" w:eastAsiaTheme="minorEastAsia" w:hAnsiTheme="minorEastAsia"/>
          <w:bCs/>
          <w:u w:val="single"/>
        </w:rPr>
        <w:t>急速充電</w:t>
      </w:r>
    </w:p>
    <w:p w:rsidR="005F34CB" w:rsidRDefault="005F34CB" w:rsidP="002D4554">
      <w:pPr>
        <w:pStyle w:val="Web"/>
        <w:spacing w:before="0" w:beforeAutospacing="0" w:after="0" w:afterAutospacing="0"/>
        <w:rPr>
          <w:rFonts w:asciiTheme="minorEastAsia" w:eastAsiaTheme="minorEastAsia" w:hAnsiTheme="minorEastAsia"/>
        </w:rPr>
      </w:pPr>
      <w:r w:rsidRPr="004A13A1">
        <w:rPr>
          <w:rFonts w:asciiTheme="minorEastAsia" w:eastAsiaTheme="minorEastAsia" w:hAnsiTheme="minorEastAsia"/>
        </w:rPr>
        <w:t>エンジン始動可能な程度まで、短時間・大電流で応急的に充電する方法</w:t>
      </w:r>
      <w:r>
        <w:rPr>
          <w:rFonts w:asciiTheme="minorEastAsia" w:eastAsiaTheme="minorEastAsia" w:hAnsiTheme="minorEastAsia" w:hint="eastAsia"/>
        </w:rPr>
        <w:t>である</w:t>
      </w:r>
      <w:r w:rsidRPr="004A13A1">
        <w:rPr>
          <w:rFonts w:asciiTheme="minorEastAsia" w:eastAsiaTheme="minorEastAsia" w:hAnsiTheme="minorEastAsia"/>
        </w:rPr>
        <w:t>。</w:t>
      </w:r>
      <w:r w:rsidRPr="004A13A1">
        <w:rPr>
          <w:rFonts w:asciiTheme="minorEastAsia" w:eastAsiaTheme="minorEastAsia" w:hAnsiTheme="minorEastAsia"/>
        </w:rPr>
        <w:br/>
        <w:t>（液温の上昇に注意：温度の上限４５℃）</w:t>
      </w:r>
    </w:p>
    <w:p w:rsidR="005F34CB" w:rsidRPr="00485948" w:rsidRDefault="005F34CB" w:rsidP="005F34CB">
      <w:pPr>
        <w:pStyle w:val="Web"/>
        <w:spacing w:before="0" w:beforeAutospacing="0" w:after="0" w:afterAutospacing="0"/>
        <w:ind w:firstLineChars="200" w:firstLine="482"/>
        <w:rPr>
          <w:rFonts w:asciiTheme="minorEastAsia" w:eastAsiaTheme="minorEastAsia" w:hAnsiTheme="minorEastAsia"/>
          <w:b/>
          <w:bCs/>
          <w:color w:val="FF0000"/>
        </w:rPr>
      </w:pPr>
      <w:r w:rsidRPr="00485948">
        <w:rPr>
          <w:rFonts w:asciiTheme="minorEastAsia" w:eastAsiaTheme="minorEastAsia" w:hAnsiTheme="minorEastAsia"/>
          <w:b/>
          <w:bCs/>
          <w:color w:val="FF0000"/>
        </w:rPr>
        <w:t>充電量＝充電電流（Ａ）Ｘ</w:t>
      </w:r>
      <w:r w:rsidR="00485948">
        <w:rPr>
          <w:rFonts w:asciiTheme="minorEastAsia" w:eastAsiaTheme="minorEastAsia" w:hAnsiTheme="minorEastAsia" w:hint="eastAsia"/>
          <w:b/>
          <w:bCs/>
          <w:color w:val="FF0000"/>
        </w:rPr>
        <w:t xml:space="preserve">　</w:t>
      </w:r>
      <w:r w:rsidRPr="00485948">
        <w:rPr>
          <w:rFonts w:asciiTheme="minorEastAsia" w:eastAsiaTheme="minorEastAsia" w:hAnsiTheme="minorEastAsia"/>
          <w:b/>
          <w:bCs/>
          <w:color w:val="FF0000"/>
        </w:rPr>
        <w:t>充電時間（Ｈ）</w:t>
      </w:r>
    </w:p>
    <w:p w:rsidR="005F34CB" w:rsidRPr="005F34CB" w:rsidRDefault="005F34CB" w:rsidP="005F34CB">
      <w:pPr>
        <w:pStyle w:val="Web"/>
        <w:spacing w:before="0" w:beforeAutospacing="0" w:after="0" w:afterAutospacing="0"/>
        <w:ind w:firstLineChars="200" w:firstLine="480"/>
        <w:rPr>
          <w:rFonts w:asciiTheme="minorEastAsia" w:eastAsiaTheme="minorEastAsia" w:hAnsiTheme="minorEastAsia"/>
        </w:rPr>
      </w:pPr>
      <w:r w:rsidRPr="004A13A1">
        <w:rPr>
          <w:rFonts w:asciiTheme="minorEastAsia" w:eastAsiaTheme="minorEastAsia" w:hAnsiTheme="minorEastAsia"/>
        </w:rPr>
        <w:lastRenderedPageBreak/>
        <w:t>充電電流：メーカーの指定値　最大：定格容量の値以下</w:t>
      </w:r>
    </w:p>
    <w:p w:rsidR="005F34CB" w:rsidRPr="005F34CB" w:rsidRDefault="005F34CB" w:rsidP="005F34CB">
      <w:pPr>
        <w:pStyle w:val="Web"/>
        <w:spacing w:before="0" w:beforeAutospacing="0" w:after="0" w:afterAutospacing="0"/>
        <w:ind w:firstLineChars="200" w:firstLine="480"/>
        <w:rPr>
          <w:rFonts w:asciiTheme="minorEastAsia" w:eastAsiaTheme="minorEastAsia" w:hAnsiTheme="minorEastAsia"/>
          <w:u w:val="single"/>
        </w:rPr>
      </w:pPr>
      <w:r w:rsidRPr="004A13A1">
        <w:rPr>
          <w:rFonts w:asciiTheme="minorEastAsia" w:eastAsiaTheme="minorEastAsia" w:hAnsiTheme="minorEastAsia"/>
        </w:rPr>
        <w:t>充電時間：最大３０分</w:t>
      </w:r>
    </w:p>
    <w:p w:rsidR="00035E27" w:rsidRPr="001F45D7" w:rsidRDefault="00F568BF" w:rsidP="00F568BF">
      <w:pPr>
        <w:spacing w:line="240" w:lineRule="auto"/>
        <w:rPr>
          <w:rFonts w:asciiTheme="minorEastAsia" w:hAnsiTheme="minorEastAsia"/>
          <w:b/>
          <w:sz w:val="32"/>
          <w:szCs w:val="32"/>
          <w:u w:val="single"/>
        </w:rPr>
      </w:pPr>
      <w:r w:rsidRPr="001F45D7">
        <w:rPr>
          <w:rFonts w:asciiTheme="minorEastAsia" w:hAnsiTheme="minorEastAsia" w:hint="eastAsia"/>
          <w:b/>
          <w:sz w:val="32"/>
          <w:szCs w:val="32"/>
          <w:u w:val="single"/>
        </w:rPr>
        <w:t>４.</w:t>
      </w:r>
      <w:r w:rsidR="00035E27" w:rsidRPr="001F45D7">
        <w:rPr>
          <w:rFonts w:asciiTheme="minorEastAsia" w:hAnsiTheme="minorEastAsia" w:hint="eastAsia"/>
          <w:b/>
          <w:sz w:val="32"/>
          <w:szCs w:val="32"/>
          <w:u w:val="single"/>
        </w:rPr>
        <w:t>バッテリーの容量計算</w:t>
      </w:r>
    </w:p>
    <w:p w:rsidR="00CD39B5" w:rsidRPr="00895099" w:rsidRDefault="00895099" w:rsidP="007745DE">
      <w:pPr>
        <w:pStyle w:val="text5-2"/>
        <w:spacing w:before="0" w:after="0"/>
        <w:rPr>
          <w:rFonts w:asciiTheme="minorEastAsia" w:eastAsiaTheme="minorEastAsia" w:hAnsiTheme="minorEastAsia"/>
          <w:b/>
          <w:color w:val="333333"/>
        </w:rPr>
      </w:pPr>
      <w:r w:rsidRPr="00895099">
        <w:rPr>
          <w:rFonts w:asciiTheme="minorEastAsia" w:eastAsiaTheme="minorEastAsia" w:hAnsiTheme="minorEastAsia" w:hint="eastAsia"/>
          <w:b/>
          <w:color w:val="333333"/>
        </w:rPr>
        <w:t>4.1</w:t>
      </w:r>
      <w:r w:rsidR="0028602F" w:rsidRPr="00895099">
        <w:rPr>
          <w:rFonts w:asciiTheme="minorEastAsia" w:eastAsiaTheme="minorEastAsia" w:hAnsiTheme="minorEastAsia" w:hint="eastAsia"/>
          <w:b/>
          <w:color w:val="333333"/>
        </w:rPr>
        <w:t>トランシーバーの直流電源としての</w:t>
      </w:r>
      <w:r w:rsidR="00CD39B5" w:rsidRPr="00895099">
        <w:rPr>
          <w:rFonts w:asciiTheme="minorEastAsia" w:eastAsiaTheme="minorEastAsia" w:hAnsiTheme="minorEastAsia" w:hint="eastAsia"/>
          <w:b/>
          <w:color w:val="333333"/>
        </w:rPr>
        <w:t>バッテリー</w:t>
      </w:r>
      <w:r w:rsidR="007745DE" w:rsidRPr="00895099">
        <w:rPr>
          <w:rFonts w:asciiTheme="minorEastAsia" w:eastAsiaTheme="minorEastAsia" w:hAnsiTheme="minorEastAsia" w:hint="eastAsia"/>
          <w:b/>
          <w:color w:val="333333"/>
        </w:rPr>
        <w:t>容量を求める</w:t>
      </w:r>
    </w:p>
    <w:p w:rsidR="00CA3104" w:rsidRDefault="0028602F" w:rsidP="007745DE">
      <w:pPr>
        <w:pStyle w:val="text5-2"/>
        <w:spacing w:before="0" w:after="0"/>
        <w:rPr>
          <w:rFonts w:asciiTheme="minorEastAsia" w:eastAsiaTheme="minorEastAsia" w:hAnsiTheme="minorEastAsia"/>
          <w:color w:val="333333"/>
        </w:rPr>
      </w:pPr>
      <w:r>
        <w:rPr>
          <w:rFonts w:asciiTheme="minorEastAsia" w:eastAsiaTheme="minorEastAsia" w:hAnsiTheme="minorEastAsia" w:hint="eastAsia"/>
          <w:color w:val="333333"/>
        </w:rPr>
        <w:t>ICOM IC-9100の仕様によると</w:t>
      </w:r>
      <w:r w:rsidR="00C67791">
        <w:rPr>
          <w:rFonts w:asciiTheme="minorEastAsia" w:eastAsiaTheme="minorEastAsia" w:hAnsiTheme="minorEastAsia" w:hint="eastAsia"/>
          <w:color w:val="333333"/>
        </w:rPr>
        <w:t>（ＨＦ/50Ｍhz帯</w:t>
      </w:r>
      <w:r>
        <w:rPr>
          <w:rFonts w:asciiTheme="minorEastAsia" w:eastAsiaTheme="minorEastAsia" w:hAnsiTheme="minorEastAsia" w:hint="eastAsia"/>
          <w:color w:val="333333"/>
        </w:rPr>
        <w:t>100Ｗ機の場合</w:t>
      </w:r>
      <w:r w:rsidR="00C67791">
        <w:rPr>
          <w:rFonts w:asciiTheme="minorEastAsia" w:eastAsiaTheme="minorEastAsia" w:hAnsiTheme="minorEastAsia" w:hint="eastAsia"/>
          <w:color w:val="333333"/>
        </w:rPr>
        <w:t>）、</w:t>
      </w:r>
    </w:p>
    <w:p w:rsidR="00CA3104" w:rsidRDefault="00CA3104" w:rsidP="00CA3104">
      <w:pPr>
        <w:pStyle w:val="text5-2"/>
        <w:spacing w:before="0" w:after="0"/>
        <w:ind w:leftChars="71" w:left="149" w:firstLineChars="100" w:firstLine="240"/>
        <w:rPr>
          <w:rFonts w:asciiTheme="minorEastAsia" w:eastAsiaTheme="minorEastAsia" w:hAnsiTheme="minorEastAsia"/>
          <w:color w:val="333333"/>
        </w:rPr>
      </w:pPr>
      <w:r>
        <w:rPr>
          <w:rFonts w:asciiTheme="minorEastAsia" w:eastAsiaTheme="minorEastAsia" w:hAnsiTheme="minorEastAsia" w:hint="eastAsia"/>
          <w:color w:val="333333"/>
        </w:rPr>
        <w:t>送信時</w:t>
      </w:r>
      <w:r w:rsidR="0028602F">
        <w:rPr>
          <w:rFonts w:asciiTheme="minorEastAsia" w:eastAsiaTheme="minorEastAsia" w:hAnsiTheme="minorEastAsia" w:hint="eastAsia"/>
          <w:color w:val="333333"/>
        </w:rPr>
        <w:t>消費電流</w:t>
      </w:r>
      <w:r>
        <w:rPr>
          <w:rFonts w:asciiTheme="minorEastAsia" w:eastAsiaTheme="minorEastAsia" w:hAnsiTheme="minorEastAsia" w:hint="eastAsia"/>
          <w:color w:val="333333"/>
        </w:rPr>
        <w:t xml:space="preserve"> : 24.0A</w:t>
      </w:r>
      <w:r w:rsidR="00C67791">
        <w:rPr>
          <w:rFonts w:asciiTheme="minorEastAsia" w:eastAsiaTheme="minorEastAsia" w:hAnsiTheme="minorEastAsia" w:hint="eastAsia"/>
          <w:color w:val="333333"/>
        </w:rPr>
        <w:t xml:space="preserve">　</w:t>
      </w:r>
      <w:r>
        <w:rPr>
          <w:rFonts w:asciiTheme="minorEastAsia" w:eastAsiaTheme="minorEastAsia" w:hAnsiTheme="minorEastAsia" w:hint="eastAsia"/>
          <w:color w:val="333333"/>
        </w:rPr>
        <w:t>受信時消費電流 : 4.5A</w:t>
      </w:r>
      <w:r w:rsidR="00C67791">
        <w:rPr>
          <w:rFonts w:asciiTheme="minorEastAsia" w:eastAsiaTheme="minorEastAsia" w:hAnsiTheme="minorEastAsia" w:hint="eastAsia"/>
          <w:color w:val="333333"/>
        </w:rPr>
        <w:t>になっているので</w:t>
      </w:r>
    </w:p>
    <w:p w:rsidR="00CA3104" w:rsidRDefault="00CA3104" w:rsidP="00CA3104">
      <w:pPr>
        <w:pStyle w:val="text5-2"/>
        <w:spacing w:before="0" w:after="0"/>
        <w:ind w:leftChars="71" w:left="149" w:firstLineChars="100" w:firstLine="240"/>
        <w:rPr>
          <w:rFonts w:asciiTheme="minorEastAsia" w:eastAsiaTheme="minorEastAsia" w:hAnsiTheme="minorEastAsia"/>
          <w:color w:val="333333"/>
        </w:rPr>
      </w:pPr>
      <w:r>
        <w:rPr>
          <w:rFonts w:asciiTheme="minorEastAsia" w:eastAsiaTheme="minorEastAsia" w:hAnsiTheme="minorEastAsia" w:hint="eastAsia"/>
          <w:color w:val="333333"/>
        </w:rPr>
        <w:t>運用時間:　8時間</w:t>
      </w:r>
      <w:r w:rsidR="00C67791">
        <w:rPr>
          <w:rFonts w:asciiTheme="minorEastAsia" w:eastAsiaTheme="minorEastAsia" w:hAnsiTheme="minorEastAsia" w:hint="eastAsia"/>
          <w:color w:val="333333"/>
        </w:rPr>
        <w:t xml:space="preserve">、　</w:t>
      </w:r>
      <w:r>
        <w:rPr>
          <w:rFonts w:asciiTheme="minorEastAsia" w:eastAsiaTheme="minorEastAsia" w:hAnsiTheme="minorEastAsia" w:hint="eastAsia"/>
          <w:color w:val="333333"/>
        </w:rPr>
        <w:t>送受信時間比率：送信1　：　受信３</w:t>
      </w:r>
      <w:r w:rsidR="009B2C32">
        <w:rPr>
          <w:rFonts w:asciiTheme="minorEastAsia" w:eastAsiaTheme="minorEastAsia" w:hAnsiTheme="minorEastAsia" w:hint="eastAsia"/>
          <w:color w:val="333333"/>
        </w:rPr>
        <w:t xml:space="preserve">　とする</w:t>
      </w:r>
    </w:p>
    <w:p w:rsidR="00CA3104" w:rsidRDefault="00CA3104" w:rsidP="00CA3104">
      <w:pPr>
        <w:pStyle w:val="text5-2"/>
        <w:spacing w:before="0" w:after="0"/>
        <w:ind w:leftChars="71" w:left="149" w:firstLineChars="100" w:firstLine="240"/>
        <w:rPr>
          <w:rFonts w:asciiTheme="minorEastAsia" w:eastAsiaTheme="minorEastAsia" w:hAnsiTheme="minorEastAsia"/>
          <w:color w:val="333333"/>
        </w:rPr>
      </w:pPr>
    </w:p>
    <w:p w:rsidR="00CA3104" w:rsidRDefault="00CA3104" w:rsidP="00B90BAF">
      <w:pPr>
        <w:pStyle w:val="text5-2"/>
        <w:spacing w:before="0" w:after="0"/>
        <w:ind w:leftChars="71" w:left="149" w:firstLineChars="100" w:firstLine="240"/>
        <w:jc w:val="center"/>
        <w:rPr>
          <w:rFonts w:asciiTheme="minorEastAsia" w:eastAsiaTheme="minorEastAsia" w:hAnsiTheme="minorEastAsia"/>
          <w:color w:val="333333"/>
        </w:rPr>
      </w:pPr>
      <w:r>
        <w:rPr>
          <w:rFonts w:asciiTheme="minorEastAsia" w:eastAsiaTheme="minorEastAsia" w:hAnsiTheme="minorEastAsia" w:hint="eastAsia"/>
          <w:color w:val="333333"/>
        </w:rPr>
        <w:t>容量：Ｃ</w:t>
      </w:r>
      <w:r w:rsidR="00FE200F">
        <w:rPr>
          <w:rFonts w:asciiTheme="minorEastAsia" w:eastAsiaTheme="minorEastAsia" w:hAnsiTheme="minorEastAsia" w:hint="eastAsia"/>
          <w:color w:val="333333"/>
        </w:rPr>
        <w:t>(Ah)</w:t>
      </w:r>
      <w:r>
        <w:rPr>
          <w:rFonts w:asciiTheme="minorEastAsia" w:eastAsiaTheme="minorEastAsia" w:hAnsiTheme="minorEastAsia" w:hint="eastAsia"/>
          <w:color w:val="333333"/>
        </w:rPr>
        <w:t>、送信電流：It</w:t>
      </w:r>
      <w:r w:rsidR="00FE200F">
        <w:rPr>
          <w:rFonts w:asciiTheme="minorEastAsia" w:eastAsiaTheme="minorEastAsia" w:hAnsiTheme="minorEastAsia" w:hint="eastAsia"/>
          <w:color w:val="333333"/>
        </w:rPr>
        <w:t>(A)、受信電琉：I(A)</w:t>
      </w:r>
    </w:p>
    <w:p w:rsidR="00B90BAF" w:rsidRDefault="00B90BAF" w:rsidP="00B90BAF">
      <w:pPr>
        <w:pStyle w:val="text5-2"/>
        <w:spacing w:before="0" w:after="0"/>
        <w:ind w:leftChars="71" w:left="149" w:firstLineChars="100" w:firstLine="240"/>
        <w:jc w:val="center"/>
        <w:rPr>
          <w:rFonts w:asciiTheme="minorEastAsia" w:eastAsiaTheme="minorEastAsia" w:hAnsiTheme="minorEastAsia"/>
          <w:color w:val="333333"/>
        </w:rPr>
      </w:pPr>
    </w:p>
    <w:p w:rsidR="00B90BAF" w:rsidRPr="00B90BAF" w:rsidRDefault="00B90BAF" w:rsidP="00B90BAF">
      <w:pPr>
        <w:pStyle w:val="text5-2"/>
        <w:spacing w:before="0" w:after="0"/>
        <w:ind w:leftChars="71" w:left="149" w:firstLineChars="100" w:firstLine="241"/>
        <w:jc w:val="center"/>
        <w:rPr>
          <w:rFonts w:asciiTheme="minorEastAsia" w:eastAsiaTheme="minorEastAsia" w:hAnsiTheme="minorEastAsia"/>
          <w:b/>
          <w:color w:val="333333"/>
        </w:rPr>
      </w:pPr>
      <w:r w:rsidRPr="00B90BAF">
        <w:rPr>
          <w:rFonts w:asciiTheme="minorEastAsia" w:eastAsiaTheme="minorEastAsia" w:hAnsiTheme="minorEastAsia" w:hint="eastAsia"/>
          <w:b/>
          <w:color w:val="333333"/>
        </w:rPr>
        <w:t>C=(ItA×8h×1/4)＋(IA×8h×3/4)</w:t>
      </w:r>
    </w:p>
    <w:p w:rsidR="00B90BAF" w:rsidRDefault="00B90BAF" w:rsidP="00CA3104">
      <w:pPr>
        <w:pStyle w:val="text5-2"/>
        <w:spacing w:before="0" w:after="0"/>
        <w:ind w:leftChars="71" w:left="149" w:firstLineChars="100" w:firstLine="240"/>
        <w:rPr>
          <w:rFonts w:asciiTheme="minorEastAsia" w:eastAsiaTheme="minorEastAsia" w:hAnsiTheme="minorEastAsia"/>
          <w:color w:val="333333"/>
        </w:rPr>
      </w:pPr>
    </w:p>
    <w:p w:rsidR="00FE200F" w:rsidRDefault="00FE200F" w:rsidP="00FE200F">
      <w:pPr>
        <w:pStyle w:val="text5-2"/>
        <w:spacing w:before="0" w:after="0"/>
        <w:ind w:leftChars="71" w:left="149" w:firstLineChars="100" w:firstLine="241"/>
        <w:rPr>
          <w:rFonts w:asciiTheme="minorEastAsia" w:eastAsiaTheme="minorEastAsia" w:hAnsiTheme="minorEastAsia"/>
          <w:b/>
          <w:color w:val="333333"/>
        </w:rPr>
      </w:pPr>
      <w:r w:rsidRPr="00FE200F">
        <w:rPr>
          <w:rFonts w:asciiTheme="minorEastAsia" w:eastAsiaTheme="minorEastAsia" w:hAnsiTheme="minorEastAsia" w:hint="eastAsia"/>
          <w:b/>
          <w:color w:val="333333"/>
        </w:rPr>
        <w:t xml:space="preserve">C = </w:t>
      </w:r>
      <w:r w:rsidR="00B90BAF">
        <w:rPr>
          <w:rFonts w:asciiTheme="minorEastAsia" w:eastAsiaTheme="minorEastAsia" w:hAnsiTheme="minorEastAsia" w:hint="eastAsia"/>
          <w:b/>
          <w:color w:val="333333"/>
        </w:rPr>
        <w:t>（</w:t>
      </w:r>
      <w:r w:rsidRPr="00FE200F">
        <w:rPr>
          <w:rFonts w:asciiTheme="minorEastAsia" w:eastAsiaTheme="minorEastAsia" w:hAnsiTheme="minorEastAsia" w:hint="eastAsia"/>
          <w:b/>
          <w:color w:val="333333"/>
        </w:rPr>
        <w:t>24A×8h×0.25</w:t>
      </w:r>
      <w:r w:rsidR="00B90BAF">
        <w:rPr>
          <w:rFonts w:asciiTheme="minorEastAsia" w:eastAsiaTheme="minorEastAsia" w:hAnsiTheme="minorEastAsia" w:hint="eastAsia"/>
          <w:b/>
          <w:color w:val="333333"/>
        </w:rPr>
        <w:t>）</w:t>
      </w:r>
      <w:r w:rsidRPr="00FE200F">
        <w:rPr>
          <w:rFonts w:asciiTheme="minorEastAsia" w:eastAsiaTheme="minorEastAsia" w:hAnsiTheme="minorEastAsia" w:hint="eastAsia"/>
          <w:b/>
          <w:color w:val="333333"/>
        </w:rPr>
        <w:t>＋</w:t>
      </w:r>
      <w:r w:rsidR="00B90BAF">
        <w:rPr>
          <w:rFonts w:asciiTheme="minorEastAsia" w:eastAsiaTheme="minorEastAsia" w:hAnsiTheme="minorEastAsia" w:hint="eastAsia"/>
          <w:b/>
          <w:color w:val="333333"/>
        </w:rPr>
        <w:t>（</w:t>
      </w:r>
      <w:r w:rsidRPr="00FE200F">
        <w:rPr>
          <w:rFonts w:asciiTheme="minorEastAsia" w:eastAsiaTheme="minorEastAsia" w:hAnsiTheme="minorEastAsia" w:hint="eastAsia"/>
          <w:b/>
          <w:color w:val="333333"/>
        </w:rPr>
        <w:t>4.5A×8h×0.75</w:t>
      </w:r>
      <w:r w:rsidR="00B90BAF">
        <w:rPr>
          <w:rFonts w:asciiTheme="minorEastAsia" w:eastAsiaTheme="minorEastAsia" w:hAnsiTheme="minorEastAsia" w:hint="eastAsia"/>
          <w:b/>
          <w:color w:val="333333"/>
        </w:rPr>
        <w:t>）</w:t>
      </w:r>
      <w:r w:rsidRPr="00FE200F">
        <w:rPr>
          <w:rFonts w:asciiTheme="minorEastAsia" w:eastAsiaTheme="minorEastAsia" w:hAnsiTheme="minorEastAsia" w:hint="eastAsia"/>
          <w:b/>
          <w:color w:val="333333"/>
        </w:rPr>
        <w:t xml:space="preserve"> ＝ 75Ah</w:t>
      </w:r>
    </w:p>
    <w:p w:rsidR="00B90BAF" w:rsidRDefault="00B90BAF" w:rsidP="00FE200F">
      <w:pPr>
        <w:pStyle w:val="text5-2"/>
        <w:spacing w:before="0" w:after="0"/>
        <w:ind w:leftChars="71" w:left="149" w:firstLineChars="100" w:firstLine="241"/>
        <w:rPr>
          <w:rFonts w:asciiTheme="minorEastAsia" w:eastAsiaTheme="minorEastAsia" w:hAnsiTheme="minorEastAsia"/>
          <w:b/>
          <w:color w:val="333333"/>
        </w:rPr>
      </w:pPr>
    </w:p>
    <w:p w:rsidR="00FE200F" w:rsidRDefault="00B90BAF" w:rsidP="00B90BAF">
      <w:pPr>
        <w:pStyle w:val="text5-2"/>
        <w:spacing w:before="0" w:after="0"/>
        <w:ind w:leftChars="71" w:left="149"/>
        <w:rPr>
          <w:rFonts w:asciiTheme="minorEastAsia" w:eastAsiaTheme="minorEastAsia" w:hAnsiTheme="minorEastAsia"/>
          <w:color w:val="333333"/>
        </w:rPr>
      </w:pPr>
      <w:r>
        <w:rPr>
          <w:rFonts w:asciiTheme="minorEastAsia" w:eastAsiaTheme="minorEastAsia" w:hAnsiTheme="minorEastAsia" w:hint="eastAsia"/>
          <w:color w:val="333333"/>
        </w:rPr>
        <w:t>必要電気量は上記の如く単純計算でOKですが、問題は電圧と寿命です。</w:t>
      </w:r>
    </w:p>
    <w:p w:rsidR="00B90BAF" w:rsidRDefault="009B2C32" w:rsidP="00B90BAF">
      <w:pPr>
        <w:pStyle w:val="text5-2"/>
        <w:spacing w:before="0" w:after="0"/>
        <w:ind w:leftChars="71" w:left="149"/>
        <w:rPr>
          <w:rFonts w:asciiTheme="minorEastAsia" w:eastAsiaTheme="minorEastAsia" w:hAnsiTheme="minorEastAsia"/>
          <w:color w:val="333333"/>
        </w:rPr>
      </w:pPr>
      <w:r>
        <w:rPr>
          <w:rFonts w:asciiTheme="minorEastAsia" w:eastAsiaTheme="minorEastAsia" w:hAnsiTheme="minorEastAsia" w:hint="eastAsia"/>
          <w:color w:val="333333"/>
        </w:rPr>
        <w:t>IC-9100の直電源電圧は13.8Ｖ±15%ですから下限値は10.73Ｖなので、5時間</w:t>
      </w:r>
      <w:r w:rsidR="00B9627B">
        <w:rPr>
          <w:rFonts w:asciiTheme="minorEastAsia" w:eastAsiaTheme="minorEastAsia" w:hAnsiTheme="minorEastAsia" w:hint="eastAsia"/>
          <w:color w:val="333333"/>
        </w:rPr>
        <w:t>放電率の放電終止電圧10.5Ｖと略同等であると割り切り、上記の条件でIC-9100を運用するためには5時間率容量75Ah以上の電池があればよいという事になる。</w:t>
      </w:r>
    </w:p>
    <w:p w:rsidR="00B9627B" w:rsidRDefault="00B9627B" w:rsidP="00B90BAF">
      <w:pPr>
        <w:pStyle w:val="text5-2"/>
        <w:spacing w:before="0" w:after="0"/>
        <w:ind w:leftChars="71" w:left="149"/>
        <w:rPr>
          <w:rFonts w:asciiTheme="minorEastAsia" w:eastAsiaTheme="minorEastAsia" w:hAnsiTheme="minorEastAsia"/>
          <w:color w:val="333333"/>
        </w:rPr>
      </w:pPr>
      <w:r>
        <w:rPr>
          <w:rFonts w:asciiTheme="minorEastAsia" w:eastAsiaTheme="minorEastAsia" w:hAnsiTheme="minorEastAsia" w:hint="eastAsia"/>
          <w:color w:val="333333"/>
        </w:rPr>
        <w:t>更に安全率というか寿命率を1.2位に考えて72×1.2＝</w:t>
      </w:r>
      <w:r w:rsidR="00EB2C66">
        <w:rPr>
          <w:rFonts w:asciiTheme="minorEastAsia" w:eastAsiaTheme="minorEastAsia" w:hAnsiTheme="minorEastAsia" w:hint="eastAsia"/>
          <w:color w:val="333333"/>
        </w:rPr>
        <w:t>86.4Ah以上の鉛電池を準備するのがベストという事になる。</w:t>
      </w:r>
    </w:p>
    <w:p w:rsidR="00B9627B" w:rsidRPr="00FE200F" w:rsidRDefault="00B9627B" w:rsidP="00B90BAF">
      <w:pPr>
        <w:pStyle w:val="text5-2"/>
        <w:spacing w:before="0" w:after="0"/>
        <w:ind w:leftChars="71" w:left="149"/>
        <w:rPr>
          <w:rFonts w:asciiTheme="minorEastAsia" w:eastAsiaTheme="minorEastAsia" w:hAnsiTheme="minorEastAsia"/>
          <w:color w:val="333333"/>
        </w:rPr>
      </w:pPr>
    </w:p>
    <w:p w:rsidR="007745DE" w:rsidRPr="007745DE" w:rsidRDefault="00895099" w:rsidP="007745DE">
      <w:pPr>
        <w:pStyle w:val="3"/>
        <w:spacing w:before="0" w:beforeAutospacing="0" w:after="0" w:afterAutospacing="0"/>
        <w:rPr>
          <w:rFonts w:asciiTheme="minorEastAsia" w:eastAsiaTheme="minorEastAsia" w:hAnsiTheme="minorEastAsia"/>
          <w:color w:val="333333"/>
          <w:sz w:val="24"/>
          <w:szCs w:val="24"/>
        </w:rPr>
      </w:pPr>
      <w:r>
        <w:rPr>
          <w:rFonts w:asciiTheme="minorEastAsia" w:eastAsiaTheme="minorEastAsia" w:hAnsiTheme="minorEastAsia" w:hint="eastAsia"/>
          <w:color w:val="333333"/>
          <w:sz w:val="24"/>
          <w:szCs w:val="24"/>
        </w:rPr>
        <w:t>4.2</w:t>
      </w:r>
      <w:r w:rsidR="009D05BB">
        <w:rPr>
          <w:rFonts w:asciiTheme="minorEastAsia" w:eastAsiaTheme="minorEastAsia" w:hAnsiTheme="minorEastAsia" w:hint="eastAsia"/>
          <w:color w:val="333333"/>
          <w:sz w:val="24"/>
          <w:szCs w:val="24"/>
        </w:rPr>
        <w:t>手持ち</w:t>
      </w:r>
      <w:r w:rsidR="007745DE" w:rsidRPr="007745DE">
        <w:rPr>
          <w:rFonts w:asciiTheme="minorEastAsia" w:eastAsiaTheme="minorEastAsia" w:hAnsiTheme="minorEastAsia" w:hint="eastAsia"/>
          <w:color w:val="333333"/>
          <w:sz w:val="24"/>
          <w:szCs w:val="24"/>
        </w:rPr>
        <w:t>バッテリー</w:t>
      </w:r>
      <w:r w:rsidR="009D05BB">
        <w:rPr>
          <w:rFonts w:asciiTheme="minorEastAsia" w:eastAsiaTheme="minorEastAsia" w:hAnsiTheme="minorEastAsia" w:hint="eastAsia"/>
          <w:color w:val="333333"/>
          <w:sz w:val="24"/>
          <w:szCs w:val="24"/>
        </w:rPr>
        <w:t>の</w:t>
      </w:r>
      <w:r w:rsidR="007745DE" w:rsidRPr="007745DE">
        <w:rPr>
          <w:rFonts w:asciiTheme="minorEastAsia" w:eastAsiaTheme="minorEastAsia" w:hAnsiTheme="minorEastAsia" w:hint="eastAsia"/>
          <w:color w:val="333333"/>
          <w:sz w:val="24"/>
          <w:szCs w:val="24"/>
        </w:rPr>
        <w:t>利用可能時間を求める</w:t>
      </w:r>
    </w:p>
    <w:p w:rsidR="00525C15" w:rsidRDefault="007745DE" w:rsidP="00012862">
      <w:pPr>
        <w:pStyle w:val="text5-2"/>
        <w:spacing w:before="0" w:after="0"/>
        <w:rPr>
          <w:rFonts w:asciiTheme="minorEastAsia" w:eastAsiaTheme="minorEastAsia" w:hAnsiTheme="minorEastAsia"/>
          <w:color w:val="333333"/>
        </w:rPr>
      </w:pPr>
      <w:r w:rsidRPr="007745DE">
        <w:rPr>
          <w:rFonts w:asciiTheme="minorEastAsia" w:eastAsiaTheme="minorEastAsia" w:hAnsiTheme="minorEastAsia" w:hint="eastAsia"/>
          <w:color w:val="333333"/>
        </w:rPr>
        <w:t>逆に、</w:t>
      </w:r>
      <w:r w:rsidR="00836C35">
        <w:rPr>
          <w:rFonts w:asciiTheme="minorEastAsia" w:eastAsiaTheme="minorEastAsia" w:hAnsiTheme="minorEastAsia" w:hint="eastAsia"/>
          <w:color w:val="333333"/>
        </w:rPr>
        <w:t>手持ちの</w:t>
      </w:r>
      <w:r w:rsidRPr="007745DE">
        <w:rPr>
          <w:rFonts w:asciiTheme="minorEastAsia" w:eastAsiaTheme="minorEastAsia" w:hAnsiTheme="minorEastAsia" w:hint="eastAsia"/>
          <w:color w:val="333333"/>
        </w:rPr>
        <w:t>鉛蓄電池から、</w:t>
      </w:r>
      <w:r w:rsidR="00836C35">
        <w:rPr>
          <w:rFonts w:asciiTheme="minorEastAsia" w:eastAsiaTheme="minorEastAsia" w:hAnsiTheme="minorEastAsia" w:hint="eastAsia"/>
          <w:color w:val="333333"/>
        </w:rPr>
        <w:t>運用可能</w:t>
      </w:r>
      <w:r w:rsidRPr="007745DE">
        <w:rPr>
          <w:rFonts w:asciiTheme="minorEastAsia" w:eastAsiaTheme="minorEastAsia" w:hAnsiTheme="minorEastAsia" w:hint="eastAsia"/>
          <w:color w:val="333333"/>
        </w:rPr>
        <w:t>時間を</w:t>
      </w:r>
      <w:r w:rsidR="00525C15">
        <w:rPr>
          <w:rFonts w:asciiTheme="minorEastAsia" w:eastAsiaTheme="minorEastAsia" w:hAnsiTheme="minorEastAsia" w:hint="eastAsia"/>
          <w:color w:val="333333"/>
        </w:rPr>
        <w:t>知る方法は</w:t>
      </w:r>
    </w:p>
    <w:p w:rsidR="00012862" w:rsidRDefault="00012862" w:rsidP="00012862">
      <w:pPr>
        <w:pStyle w:val="text5-2"/>
        <w:spacing w:before="0" w:after="0"/>
        <w:rPr>
          <w:rFonts w:asciiTheme="minorEastAsia" w:hAnsiTheme="minorEastAsia"/>
          <w:color w:val="333333"/>
        </w:rPr>
      </w:pPr>
    </w:p>
    <w:p w:rsidR="007745DE" w:rsidRPr="007745DE" w:rsidRDefault="00525C15" w:rsidP="007745DE">
      <w:pPr>
        <w:spacing w:line="240" w:lineRule="auto"/>
        <w:rPr>
          <w:rFonts w:asciiTheme="minorEastAsia" w:hAnsiTheme="minorEastAsia"/>
          <w:color w:val="333333"/>
          <w:sz w:val="24"/>
          <w:szCs w:val="24"/>
        </w:rPr>
      </w:pPr>
      <w:r>
        <w:rPr>
          <w:rFonts w:asciiTheme="minorEastAsia" w:hAnsiTheme="minorEastAsia" w:hint="eastAsia"/>
          <w:color w:val="333333"/>
          <w:sz w:val="24"/>
          <w:szCs w:val="24"/>
        </w:rPr>
        <w:t>手持ちバッテリーの容量（Ah）÷　トランシーバーの消費電流（A）</w:t>
      </w:r>
    </w:p>
    <w:p w:rsidR="007745DE" w:rsidRPr="007745DE" w:rsidRDefault="007745DE" w:rsidP="007745DE">
      <w:pPr>
        <w:spacing w:line="240" w:lineRule="auto"/>
        <w:rPr>
          <w:rFonts w:asciiTheme="minorEastAsia" w:hAnsiTheme="minorEastAsia"/>
          <w:color w:val="333333"/>
          <w:sz w:val="24"/>
          <w:szCs w:val="24"/>
        </w:rPr>
      </w:pPr>
    </w:p>
    <w:p w:rsidR="00525C15" w:rsidRDefault="00525C15" w:rsidP="007745DE">
      <w:pPr>
        <w:pStyle w:val="text5-2"/>
        <w:spacing w:before="0" w:after="0"/>
        <w:rPr>
          <w:rFonts w:asciiTheme="minorEastAsia" w:eastAsiaTheme="minorEastAsia" w:hAnsiTheme="minorEastAsia"/>
          <w:color w:val="333333"/>
        </w:rPr>
      </w:pPr>
      <w:r>
        <w:rPr>
          <w:rFonts w:asciiTheme="minorEastAsia" w:eastAsiaTheme="minorEastAsia" w:hAnsiTheme="minorEastAsia" w:hint="eastAsia"/>
          <w:color w:val="333333"/>
        </w:rPr>
        <w:t>と考えるのが一般的ですが、送信時消費電流と受信時消費電流やバッテリ電圧の扱いをどうするかによって結果に違いがでる。</w:t>
      </w:r>
    </w:p>
    <w:p w:rsidR="00525C15" w:rsidRDefault="00525C15" w:rsidP="007745DE">
      <w:pPr>
        <w:pStyle w:val="text5-2"/>
        <w:spacing w:before="0" w:after="0"/>
        <w:rPr>
          <w:rFonts w:asciiTheme="minorEastAsia" w:eastAsiaTheme="minorEastAsia" w:hAnsiTheme="minorEastAsia"/>
          <w:color w:val="333333"/>
        </w:rPr>
      </w:pPr>
      <w:r>
        <w:rPr>
          <w:rFonts w:asciiTheme="minorEastAsia" w:eastAsiaTheme="minorEastAsia" w:hAnsiTheme="minorEastAsia" w:hint="eastAsia"/>
          <w:color w:val="333333"/>
        </w:rPr>
        <w:t>5時間率容量50Ahバッテリ－が手元にあるとして、IC-9100を何時間稼働できるかを考えてみる。</w:t>
      </w:r>
    </w:p>
    <w:p w:rsidR="00034C86" w:rsidRDefault="00525C15" w:rsidP="007745DE">
      <w:pPr>
        <w:pStyle w:val="text5-2"/>
        <w:spacing w:before="0" w:after="0"/>
        <w:rPr>
          <w:rFonts w:asciiTheme="minorEastAsia" w:eastAsiaTheme="minorEastAsia" w:hAnsiTheme="minorEastAsia"/>
          <w:color w:val="333333"/>
        </w:rPr>
      </w:pPr>
      <w:r w:rsidRPr="00A1107A">
        <w:rPr>
          <w:rFonts w:asciiTheme="minorEastAsia" w:eastAsiaTheme="minorEastAsia" w:hAnsiTheme="minorEastAsia" w:hint="eastAsia"/>
          <w:b/>
          <w:color w:val="333333"/>
        </w:rPr>
        <w:t>その</w:t>
      </w:r>
      <w:r w:rsidR="00034C86" w:rsidRPr="00A1107A">
        <w:rPr>
          <w:rFonts w:asciiTheme="minorEastAsia" w:eastAsiaTheme="minorEastAsia" w:hAnsiTheme="minorEastAsia" w:hint="eastAsia"/>
          <w:b/>
          <w:color w:val="333333"/>
        </w:rPr>
        <w:t>①</w:t>
      </w:r>
      <w:r w:rsidR="00034C86">
        <w:rPr>
          <w:rFonts w:asciiTheme="minorEastAsia" w:eastAsiaTheme="minorEastAsia" w:hAnsiTheme="minorEastAsia" w:hint="eastAsia"/>
          <w:color w:val="333333"/>
        </w:rPr>
        <w:t>送受信消費電流の平均値で考えると単純計算で</w:t>
      </w:r>
    </w:p>
    <w:p w:rsidR="00034C86" w:rsidRDefault="00034C86" w:rsidP="00EE5ABF">
      <w:pPr>
        <w:pStyle w:val="text5-2"/>
        <w:spacing w:before="0" w:after="0"/>
        <w:ind w:right="-1"/>
        <w:rPr>
          <w:rFonts w:asciiTheme="minorEastAsia" w:eastAsiaTheme="minorEastAsia" w:hAnsiTheme="minorEastAsia"/>
          <w:color w:val="333333"/>
        </w:rPr>
      </w:pPr>
      <w:r>
        <w:rPr>
          <w:rFonts w:asciiTheme="minorEastAsia" w:eastAsiaTheme="minorEastAsia" w:hAnsiTheme="minorEastAsia" w:hint="eastAsia"/>
          <w:color w:val="333333"/>
        </w:rPr>
        <w:t>50Ah÷((24＋4.5)÷2)≒3.2hとなり約３時間の運用が出来るはずである</w:t>
      </w:r>
      <w:r w:rsidR="00EE5ABF">
        <w:rPr>
          <w:rFonts w:asciiTheme="minorEastAsia" w:eastAsiaTheme="minorEastAsia" w:hAnsiTheme="minorEastAsia" w:hint="eastAsia"/>
          <w:color w:val="333333"/>
        </w:rPr>
        <w:t>が電圧の考慮がない</w:t>
      </w:r>
      <w:r>
        <w:rPr>
          <w:rFonts w:asciiTheme="minorEastAsia" w:eastAsiaTheme="minorEastAsia" w:hAnsiTheme="minorEastAsia" w:hint="eastAsia"/>
          <w:color w:val="333333"/>
        </w:rPr>
        <w:t>。</w:t>
      </w:r>
    </w:p>
    <w:p w:rsidR="00A1107A" w:rsidRDefault="00A1107A" w:rsidP="007745DE">
      <w:pPr>
        <w:pStyle w:val="text5-2"/>
        <w:spacing w:before="0" w:after="0"/>
        <w:rPr>
          <w:rFonts w:asciiTheme="minorEastAsia" w:eastAsiaTheme="minorEastAsia" w:hAnsiTheme="minorEastAsia"/>
          <w:color w:val="333333"/>
        </w:rPr>
      </w:pPr>
    </w:p>
    <w:p w:rsidR="007745DE" w:rsidRDefault="00034C86" w:rsidP="007745DE">
      <w:pPr>
        <w:pStyle w:val="text5-2"/>
        <w:spacing w:before="0" w:after="0"/>
        <w:rPr>
          <w:rFonts w:asciiTheme="minorEastAsia" w:eastAsiaTheme="minorEastAsia" w:hAnsiTheme="minorEastAsia"/>
          <w:color w:val="333333"/>
        </w:rPr>
      </w:pPr>
      <w:r w:rsidRPr="00A1107A">
        <w:rPr>
          <w:rFonts w:asciiTheme="minorEastAsia" w:eastAsiaTheme="minorEastAsia" w:hAnsiTheme="minorEastAsia" w:hint="eastAsia"/>
          <w:b/>
          <w:color w:val="333333"/>
        </w:rPr>
        <w:lastRenderedPageBreak/>
        <w:t>その②</w:t>
      </w:r>
      <w:r>
        <w:rPr>
          <w:rFonts w:asciiTheme="minorEastAsia" w:eastAsiaTheme="minorEastAsia" w:hAnsiTheme="minorEastAsia" w:hint="eastAsia"/>
          <w:color w:val="333333"/>
        </w:rPr>
        <w:t>電気量ではなく電力量で</w:t>
      </w:r>
      <w:r w:rsidR="007F724B">
        <w:rPr>
          <w:rFonts w:asciiTheme="minorEastAsia" w:eastAsiaTheme="minorEastAsia" w:hAnsiTheme="minorEastAsia" w:hint="eastAsia"/>
          <w:color w:val="333333"/>
        </w:rPr>
        <w:t>考えると</w:t>
      </w:r>
    </w:p>
    <w:p w:rsidR="007F724B" w:rsidRPr="007F724B" w:rsidRDefault="007F724B" w:rsidP="007745DE">
      <w:pPr>
        <w:pStyle w:val="text5-2"/>
        <w:spacing w:before="0" w:after="0"/>
        <w:rPr>
          <w:rFonts w:asciiTheme="minorEastAsia" w:eastAsiaTheme="minorEastAsia" w:hAnsiTheme="minorEastAsia"/>
          <w:color w:val="333333"/>
        </w:rPr>
      </w:pPr>
      <w:r>
        <w:rPr>
          <w:rFonts w:asciiTheme="minorEastAsia" w:eastAsiaTheme="minorEastAsia" w:hAnsiTheme="minorEastAsia" w:hint="eastAsia"/>
          <w:color w:val="333333"/>
        </w:rPr>
        <w:t>５時間率放電時の放電平均電圧は(12V+10.5V)÷2=11.25V</w:t>
      </w:r>
    </w:p>
    <w:p w:rsidR="007745DE" w:rsidRDefault="007F724B" w:rsidP="007745DE">
      <w:pPr>
        <w:spacing w:line="240" w:lineRule="auto"/>
        <w:rPr>
          <w:rFonts w:asciiTheme="minorEastAsia" w:hAnsiTheme="minorEastAsia"/>
          <w:color w:val="333333"/>
          <w:sz w:val="24"/>
          <w:szCs w:val="24"/>
        </w:rPr>
      </w:pPr>
      <w:r>
        <w:rPr>
          <w:rFonts w:asciiTheme="minorEastAsia" w:hAnsiTheme="minorEastAsia" w:hint="eastAsia"/>
          <w:color w:val="333333"/>
          <w:sz w:val="24"/>
          <w:szCs w:val="24"/>
        </w:rPr>
        <w:t xml:space="preserve">  バッテリーの電力量(WH)＝50Ah×11.25V＝560.5Wh</w:t>
      </w:r>
    </w:p>
    <w:p w:rsidR="007F724B" w:rsidRDefault="007F724B" w:rsidP="007745DE">
      <w:pPr>
        <w:spacing w:line="240" w:lineRule="auto"/>
        <w:rPr>
          <w:rFonts w:asciiTheme="minorEastAsia" w:hAnsiTheme="minorEastAsia"/>
          <w:color w:val="333333"/>
          <w:sz w:val="24"/>
          <w:szCs w:val="24"/>
        </w:rPr>
      </w:pPr>
      <w:r>
        <w:rPr>
          <w:rFonts w:asciiTheme="minorEastAsia" w:hAnsiTheme="minorEastAsia" w:hint="eastAsia"/>
          <w:color w:val="333333"/>
          <w:sz w:val="24"/>
          <w:szCs w:val="24"/>
        </w:rPr>
        <w:t>IC-9100の入力電力(W)</w:t>
      </w:r>
      <w:r w:rsidR="00A1107A">
        <w:rPr>
          <w:rFonts w:asciiTheme="minorEastAsia" w:hAnsiTheme="minorEastAsia" w:hint="eastAsia"/>
          <w:color w:val="333333"/>
          <w:sz w:val="24"/>
          <w:szCs w:val="24"/>
        </w:rPr>
        <w:t>を</w:t>
      </w:r>
      <w:r w:rsidR="00A1107A">
        <w:rPr>
          <w:rFonts w:asciiTheme="minorEastAsia" w:hAnsiTheme="minorEastAsia" w:hint="eastAsia"/>
          <w:color w:val="333333"/>
        </w:rPr>
        <w:t>送受信消費電流の平均値×５時間率放電時の放電平均電圧</w:t>
      </w:r>
      <w:r w:rsidR="00A1107A">
        <w:rPr>
          <w:rFonts w:asciiTheme="minorEastAsia" w:hAnsiTheme="minorEastAsia" w:hint="eastAsia"/>
          <w:color w:val="333333"/>
          <w:sz w:val="24"/>
          <w:szCs w:val="24"/>
        </w:rPr>
        <w:t>で計算すると160.3125Wなので、560.5Wh÷160.3125＝3.496hとなる。</w:t>
      </w:r>
    </w:p>
    <w:p w:rsidR="00035E27" w:rsidRDefault="00035E27" w:rsidP="00792865">
      <w:pPr>
        <w:spacing w:line="240" w:lineRule="auto"/>
        <w:rPr>
          <w:rFonts w:asciiTheme="minorEastAsia" w:hAnsiTheme="minorEastAsia"/>
          <w:sz w:val="24"/>
          <w:szCs w:val="24"/>
        </w:rPr>
      </w:pPr>
    </w:p>
    <w:p w:rsidR="006D4611" w:rsidRPr="00182E52" w:rsidRDefault="00182E52" w:rsidP="00792865">
      <w:pPr>
        <w:spacing w:line="240" w:lineRule="auto"/>
        <w:rPr>
          <w:rFonts w:asciiTheme="minorEastAsia" w:hAnsiTheme="minorEastAsia"/>
          <w:b/>
          <w:sz w:val="24"/>
          <w:szCs w:val="24"/>
        </w:rPr>
      </w:pPr>
      <w:r w:rsidRPr="00182E52">
        <w:rPr>
          <w:rFonts w:asciiTheme="minorEastAsia" w:hAnsiTheme="minorEastAsia" w:hint="eastAsia"/>
          <w:b/>
          <w:sz w:val="24"/>
          <w:szCs w:val="24"/>
        </w:rPr>
        <w:t>おわりに</w:t>
      </w:r>
    </w:p>
    <w:p w:rsidR="006D4611" w:rsidRDefault="00182E52" w:rsidP="00792865">
      <w:pPr>
        <w:spacing w:line="240" w:lineRule="auto"/>
        <w:rPr>
          <w:rFonts w:asciiTheme="minorEastAsia" w:hAnsiTheme="minorEastAsia"/>
          <w:sz w:val="24"/>
          <w:szCs w:val="24"/>
        </w:rPr>
      </w:pPr>
      <w:r>
        <w:rPr>
          <w:rFonts w:asciiTheme="minorEastAsia" w:hAnsiTheme="minorEastAsia" w:hint="eastAsia"/>
          <w:sz w:val="24"/>
          <w:szCs w:val="24"/>
        </w:rPr>
        <w:t xml:space="preserve">　お話をさせて頂くに</w:t>
      </w:r>
      <w:r w:rsidR="00C54D78">
        <w:rPr>
          <w:rFonts w:asciiTheme="minorEastAsia" w:hAnsiTheme="minorEastAsia" w:hint="eastAsia"/>
          <w:sz w:val="24"/>
          <w:szCs w:val="24"/>
        </w:rPr>
        <w:t>当たって</w:t>
      </w:r>
      <w:r>
        <w:rPr>
          <w:rFonts w:asciiTheme="minorEastAsia" w:hAnsiTheme="minorEastAsia" w:hint="eastAsia"/>
          <w:sz w:val="24"/>
          <w:szCs w:val="24"/>
        </w:rPr>
        <w:t>、整理してみると容量、放電時間、放電電圧</w:t>
      </w:r>
      <w:r w:rsidR="00F04DD6">
        <w:rPr>
          <w:rFonts w:asciiTheme="minorEastAsia" w:hAnsiTheme="minorEastAsia" w:hint="eastAsia"/>
          <w:sz w:val="24"/>
          <w:szCs w:val="24"/>
        </w:rPr>
        <w:t>、温度</w:t>
      </w:r>
      <w:r>
        <w:rPr>
          <w:rFonts w:asciiTheme="minorEastAsia" w:hAnsiTheme="minorEastAsia" w:hint="eastAsia"/>
          <w:sz w:val="24"/>
          <w:szCs w:val="24"/>
        </w:rPr>
        <w:t>などの関係</w:t>
      </w:r>
      <w:r w:rsidR="00C54D78">
        <w:rPr>
          <w:rFonts w:asciiTheme="minorEastAsia" w:hAnsiTheme="minorEastAsia" w:hint="eastAsia"/>
          <w:sz w:val="24"/>
          <w:szCs w:val="24"/>
        </w:rPr>
        <w:t>には割り切れないところがあること</w:t>
      </w:r>
      <w:r>
        <w:rPr>
          <w:rFonts w:asciiTheme="minorEastAsia" w:hAnsiTheme="minorEastAsia" w:hint="eastAsia"/>
          <w:sz w:val="24"/>
          <w:szCs w:val="24"/>
        </w:rPr>
        <w:t>改めて</w:t>
      </w:r>
      <w:r w:rsidR="00C54D78">
        <w:rPr>
          <w:rFonts w:asciiTheme="minorEastAsia" w:hAnsiTheme="minorEastAsia" w:hint="eastAsia"/>
          <w:sz w:val="24"/>
          <w:szCs w:val="24"/>
        </w:rPr>
        <w:t>知った。</w:t>
      </w:r>
    </w:p>
    <w:p w:rsidR="006D4611" w:rsidRDefault="00C54D78" w:rsidP="00792865">
      <w:pPr>
        <w:spacing w:line="240" w:lineRule="auto"/>
        <w:rPr>
          <w:rFonts w:asciiTheme="minorEastAsia" w:hAnsiTheme="minorEastAsia"/>
          <w:sz w:val="24"/>
          <w:szCs w:val="24"/>
        </w:rPr>
      </w:pPr>
      <w:r>
        <w:rPr>
          <w:rFonts w:asciiTheme="minorEastAsia" w:hAnsiTheme="minorEastAsia" w:hint="eastAsia"/>
          <w:sz w:val="24"/>
          <w:szCs w:val="24"/>
        </w:rPr>
        <w:t>バッテリーの型式を決めるのにSAE規格の</w:t>
      </w:r>
      <w:r w:rsidRPr="00485948">
        <w:rPr>
          <w:rFonts w:asciiTheme="minorEastAsia" w:hAnsiTheme="minorEastAsia" w:hint="eastAsia"/>
          <w:color w:val="FF0000"/>
          <w:sz w:val="24"/>
          <w:szCs w:val="24"/>
        </w:rPr>
        <w:t>コール</w:t>
      </w:r>
      <w:r w:rsidR="00485948" w:rsidRPr="00485948">
        <w:rPr>
          <w:rFonts w:asciiTheme="minorEastAsia" w:hAnsiTheme="minorEastAsia" w:hint="eastAsia"/>
          <w:color w:val="FF0000"/>
          <w:sz w:val="24"/>
          <w:szCs w:val="24"/>
        </w:rPr>
        <w:t>ド</w:t>
      </w:r>
      <w:r w:rsidRPr="00485948">
        <w:rPr>
          <w:rFonts w:asciiTheme="minorEastAsia" w:hAnsiTheme="minorEastAsia" w:hint="eastAsia"/>
          <w:color w:val="FF0000"/>
          <w:sz w:val="24"/>
          <w:szCs w:val="24"/>
        </w:rPr>
        <w:t>クランキング</w:t>
      </w:r>
      <w:r>
        <w:rPr>
          <w:rFonts w:asciiTheme="minorEastAsia" w:hAnsiTheme="minorEastAsia" w:hint="eastAsia"/>
          <w:sz w:val="24"/>
          <w:szCs w:val="24"/>
        </w:rPr>
        <w:t>電流とリザーブキャパシティを掛け合わせて平方根に開いた値を2.8で割って性能ランキングと称したり、</w:t>
      </w:r>
      <w:r w:rsidR="00D043D9">
        <w:rPr>
          <w:rFonts w:asciiTheme="minorEastAsia" w:hAnsiTheme="minorEastAsia" w:hint="eastAsia"/>
          <w:sz w:val="24"/>
          <w:szCs w:val="24"/>
        </w:rPr>
        <w:t>コールド</w:t>
      </w:r>
      <w:r w:rsidR="00F04DD6">
        <w:rPr>
          <w:rFonts w:asciiTheme="minorEastAsia" w:hAnsiTheme="minorEastAsia" w:hint="eastAsia"/>
          <w:sz w:val="24"/>
          <w:szCs w:val="24"/>
        </w:rPr>
        <w:t>ク</w:t>
      </w:r>
      <w:r w:rsidR="00D043D9">
        <w:rPr>
          <w:rFonts w:asciiTheme="minorEastAsia" w:hAnsiTheme="minorEastAsia" w:hint="eastAsia"/>
          <w:sz w:val="24"/>
          <w:szCs w:val="24"/>
        </w:rPr>
        <w:t>ランキング電流</w:t>
      </w:r>
      <w:r>
        <w:rPr>
          <w:rFonts w:asciiTheme="minorEastAsia" w:hAnsiTheme="minorEastAsia" w:hint="eastAsia"/>
          <w:sz w:val="24"/>
          <w:szCs w:val="24"/>
        </w:rPr>
        <w:t>に至っては、</w:t>
      </w:r>
      <w:r w:rsidR="00D043D9">
        <w:rPr>
          <w:rFonts w:asciiTheme="minorEastAsia" w:hAnsiTheme="minorEastAsia" w:hint="eastAsia"/>
          <w:sz w:val="24"/>
          <w:szCs w:val="24"/>
        </w:rPr>
        <w:t>低温で</w:t>
      </w:r>
      <w:r w:rsidR="00D043D9" w:rsidRPr="00792865">
        <w:rPr>
          <w:rFonts w:asciiTheme="minorEastAsia" w:hAnsiTheme="minorEastAsia"/>
          <w:sz w:val="24"/>
          <w:szCs w:val="24"/>
        </w:rPr>
        <w:t>30秒目電圧が7.2Vとなるような高率放電電流</w:t>
      </w:r>
      <w:r w:rsidR="00D043D9">
        <w:rPr>
          <w:rFonts w:asciiTheme="minorEastAsia" w:hAnsiTheme="minorEastAsia" w:hint="eastAsia"/>
          <w:sz w:val="24"/>
          <w:szCs w:val="24"/>
        </w:rPr>
        <w:t>といわれても鶏が先か卵が先かのような話だと思いませんか？</w:t>
      </w:r>
    </w:p>
    <w:p w:rsidR="006D4611" w:rsidRDefault="00D043D9" w:rsidP="00792865">
      <w:pPr>
        <w:spacing w:line="240" w:lineRule="auto"/>
        <w:rPr>
          <w:rFonts w:asciiTheme="minorEastAsia" w:hAnsiTheme="minorEastAsia"/>
          <w:sz w:val="24"/>
          <w:szCs w:val="24"/>
        </w:rPr>
      </w:pPr>
      <w:r>
        <w:rPr>
          <w:rFonts w:asciiTheme="minorEastAsia" w:hAnsiTheme="minorEastAsia" w:hint="eastAsia"/>
          <w:sz w:val="24"/>
          <w:szCs w:val="24"/>
        </w:rPr>
        <w:t>一番分かりにくいのが放電時間率と容量の関係でこれらの値は過去の経験値でその割合が決められたところもあるのでは・・・・・</w:t>
      </w:r>
    </w:p>
    <w:p w:rsidR="006D4611" w:rsidRDefault="00D043D9" w:rsidP="00792865">
      <w:pPr>
        <w:spacing w:line="240" w:lineRule="auto"/>
        <w:rPr>
          <w:rFonts w:asciiTheme="minorEastAsia" w:hAnsiTheme="minorEastAsia"/>
          <w:sz w:val="24"/>
          <w:szCs w:val="24"/>
        </w:rPr>
      </w:pPr>
      <w:r>
        <w:rPr>
          <w:rFonts w:asciiTheme="minorEastAsia" w:hAnsiTheme="minorEastAsia" w:hint="eastAsia"/>
          <w:sz w:val="24"/>
          <w:szCs w:val="24"/>
        </w:rPr>
        <w:t>容量が何Ahといわれてもその容量の単位が電流と時間の積であるにも関わらずその容量を単純に時間で割って放電電流が求められないとか・・・・</w:t>
      </w:r>
    </w:p>
    <w:p w:rsidR="006D4611" w:rsidRDefault="006D4611" w:rsidP="00792865">
      <w:pPr>
        <w:spacing w:line="240" w:lineRule="auto"/>
        <w:rPr>
          <w:rFonts w:asciiTheme="minorEastAsia" w:hAnsiTheme="minorEastAsia"/>
          <w:sz w:val="24"/>
          <w:szCs w:val="24"/>
        </w:rPr>
      </w:pPr>
    </w:p>
    <w:p w:rsidR="006D4611" w:rsidRPr="00CF18EE" w:rsidRDefault="00D043D9" w:rsidP="00792865">
      <w:pPr>
        <w:spacing w:line="240" w:lineRule="auto"/>
        <w:rPr>
          <w:rFonts w:asciiTheme="minorEastAsia" w:hAnsiTheme="minorEastAsia"/>
          <w:b/>
          <w:szCs w:val="21"/>
        </w:rPr>
      </w:pPr>
      <w:r w:rsidRPr="00CF18EE">
        <w:rPr>
          <w:rFonts w:asciiTheme="minorEastAsia" w:hAnsiTheme="minorEastAsia" w:hint="eastAsia"/>
          <w:b/>
          <w:szCs w:val="21"/>
        </w:rPr>
        <w:t>身も蓋もないが、アマチュアは</w:t>
      </w:r>
      <w:r w:rsidR="00CF18EE" w:rsidRPr="00CF18EE">
        <w:rPr>
          <w:rFonts w:asciiTheme="minorEastAsia" w:hAnsiTheme="minorEastAsia" w:hint="eastAsia"/>
          <w:b/>
          <w:szCs w:val="21"/>
        </w:rPr>
        <w:t>それを使ってみて答えを出すことに尽きるのでは・・・・・</w:t>
      </w:r>
    </w:p>
    <w:p w:rsidR="006D4611" w:rsidRDefault="006D4611" w:rsidP="00792865">
      <w:pPr>
        <w:spacing w:line="240" w:lineRule="auto"/>
        <w:rPr>
          <w:rFonts w:asciiTheme="minorEastAsia" w:hAnsiTheme="minorEastAsia"/>
          <w:sz w:val="24"/>
          <w:szCs w:val="24"/>
        </w:rPr>
      </w:pPr>
    </w:p>
    <w:p w:rsidR="006D4611" w:rsidRDefault="006D4611"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3E3136" w:rsidRDefault="003E3136" w:rsidP="00792865">
      <w:pPr>
        <w:spacing w:line="240" w:lineRule="auto"/>
        <w:rPr>
          <w:rFonts w:asciiTheme="minorEastAsia" w:hAnsiTheme="minorEastAsia"/>
          <w:sz w:val="24"/>
          <w:szCs w:val="24"/>
        </w:rPr>
      </w:pPr>
    </w:p>
    <w:p w:rsidR="00CF18EE" w:rsidRDefault="00CF18EE" w:rsidP="00792865">
      <w:pPr>
        <w:spacing w:line="240" w:lineRule="auto"/>
        <w:rPr>
          <w:rFonts w:asciiTheme="minorEastAsia" w:hAnsiTheme="minorEastAsia"/>
          <w:sz w:val="24"/>
          <w:szCs w:val="24"/>
        </w:rPr>
      </w:pPr>
    </w:p>
    <w:p w:rsidR="006D4611" w:rsidRDefault="006D4611" w:rsidP="00792865">
      <w:pPr>
        <w:spacing w:line="240" w:lineRule="auto"/>
        <w:rPr>
          <w:rFonts w:asciiTheme="minorEastAsia" w:hAnsiTheme="minorEastAsia"/>
          <w:sz w:val="24"/>
          <w:szCs w:val="24"/>
        </w:rPr>
      </w:pPr>
    </w:p>
    <w:p w:rsidR="006D4611" w:rsidRPr="00107A92" w:rsidRDefault="00C6429A" w:rsidP="00C6429A">
      <w:pPr>
        <w:spacing w:line="240" w:lineRule="auto"/>
        <w:jc w:val="right"/>
        <w:rPr>
          <w:rFonts w:asciiTheme="minorEastAsia" w:hAnsiTheme="minorEastAsia"/>
          <w:sz w:val="16"/>
          <w:szCs w:val="16"/>
        </w:rPr>
      </w:pPr>
      <w:r>
        <w:rPr>
          <w:rFonts w:asciiTheme="minorEastAsia" w:hAnsiTheme="minorEastAsia"/>
          <w:sz w:val="16"/>
          <w:szCs w:val="16"/>
        </w:rPr>
        <w:t>A</w:t>
      </w:r>
      <w:r>
        <w:rPr>
          <w:rFonts w:asciiTheme="minorEastAsia" w:hAnsiTheme="minorEastAsia" w:hint="eastAsia"/>
          <w:sz w:val="16"/>
          <w:szCs w:val="16"/>
        </w:rPr>
        <w:t>s of Feb 2013 JA3GQJ</w:t>
      </w:r>
    </w:p>
    <w:p w:rsidR="006A1183" w:rsidRPr="006A1183" w:rsidRDefault="006A1183" w:rsidP="006A1183">
      <w:pPr>
        <w:spacing w:line="240" w:lineRule="auto"/>
        <w:jc w:val="center"/>
        <w:rPr>
          <w:rFonts w:asciiTheme="minorEastAsia" w:hAnsiTheme="minorEastAsia"/>
          <w:b/>
          <w:sz w:val="28"/>
          <w:szCs w:val="28"/>
          <w:u w:val="single"/>
        </w:rPr>
      </w:pPr>
      <w:r w:rsidRPr="006A1183">
        <w:rPr>
          <w:rFonts w:asciiTheme="minorEastAsia" w:hAnsiTheme="minorEastAsia"/>
          <w:b/>
          <w:sz w:val="28"/>
          <w:szCs w:val="28"/>
          <w:u w:val="single"/>
        </w:rPr>
        <w:lastRenderedPageBreak/>
        <w:t>A</w:t>
      </w:r>
      <w:r w:rsidRPr="006A1183">
        <w:rPr>
          <w:rFonts w:asciiTheme="minorEastAsia" w:hAnsiTheme="minorEastAsia" w:hint="eastAsia"/>
          <w:b/>
          <w:sz w:val="28"/>
          <w:szCs w:val="28"/>
          <w:u w:val="single"/>
        </w:rPr>
        <w:t>ppendix</w:t>
      </w:r>
    </w:p>
    <w:p w:rsidR="00035E27" w:rsidRPr="000456D6" w:rsidRDefault="000456D6" w:rsidP="0046295F">
      <w:pPr>
        <w:spacing w:line="240" w:lineRule="auto"/>
        <w:jc w:val="left"/>
        <w:rPr>
          <w:rFonts w:asciiTheme="minorEastAsia" w:hAnsiTheme="minorEastAsia"/>
          <w:b/>
          <w:sz w:val="24"/>
          <w:szCs w:val="24"/>
          <w:u w:val="single"/>
        </w:rPr>
      </w:pPr>
      <w:r w:rsidRPr="000456D6">
        <w:rPr>
          <w:rFonts w:asciiTheme="minorEastAsia" w:hAnsiTheme="minorEastAsia" w:hint="eastAsia"/>
          <w:b/>
          <w:sz w:val="24"/>
          <w:szCs w:val="24"/>
          <w:u w:val="single"/>
        </w:rPr>
        <w:t>鉛電池の歴史</w:t>
      </w:r>
    </w:p>
    <w:p w:rsidR="00974ECE" w:rsidRPr="001C636A" w:rsidRDefault="00C34A6C" w:rsidP="0046295F">
      <w:pPr>
        <w:widowControl/>
        <w:spacing w:line="240" w:lineRule="auto"/>
        <w:jc w:val="left"/>
        <w:rPr>
          <w:rFonts w:asciiTheme="minorEastAsia" w:hAnsiTheme="minorEastAsia" w:cs="ＭＳ Ｐゴシック"/>
          <w:kern w:val="0"/>
          <w:szCs w:val="21"/>
        </w:rPr>
      </w:pPr>
      <w:r w:rsidRPr="001C636A">
        <w:rPr>
          <w:rFonts w:asciiTheme="minorEastAsia" w:hAnsiTheme="minorEastAsia" w:cs="ＭＳ Ｐゴシック"/>
          <w:kern w:val="0"/>
          <w:szCs w:val="21"/>
        </w:rPr>
        <w:t>鉛蓄電池は１８５９年にフランス人のガストン・プランテにより発明された。その電池は２枚の鉛板の間に２本のテープを挟んで円筒状に巻き、希硫酸中で充放電を繰り返して正極が二酸化鉛に負極が鉛の活物質を持つ鉛電池で</w:t>
      </w:r>
      <w:r w:rsidR="00974ECE" w:rsidRPr="001C636A">
        <w:rPr>
          <w:rFonts w:asciiTheme="minorEastAsia" w:hAnsiTheme="minorEastAsia" w:cs="ＭＳ Ｐゴシック" w:hint="eastAsia"/>
          <w:kern w:val="0"/>
          <w:szCs w:val="21"/>
        </w:rPr>
        <w:t>あった。</w:t>
      </w:r>
      <w:r w:rsidRPr="001C636A">
        <w:rPr>
          <w:rFonts w:asciiTheme="minorEastAsia" w:hAnsiTheme="minorEastAsia" w:cs="ＭＳ Ｐゴシック"/>
          <w:kern w:val="0"/>
          <w:szCs w:val="21"/>
        </w:rPr>
        <w:t>１８８０年代以降はペースト式極板電池がフランス人のカミュ・フォールにより発明されその後、鉛―アンチモン合金格子の出現により電池の量産化が容易にな</w:t>
      </w:r>
      <w:r w:rsidR="00974ECE" w:rsidRPr="001C636A">
        <w:rPr>
          <w:rFonts w:asciiTheme="minorEastAsia" w:hAnsiTheme="minorEastAsia" w:cs="ＭＳ Ｐゴシック" w:hint="eastAsia"/>
          <w:kern w:val="0"/>
          <w:szCs w:val="21"/>
        </w:rPr>
        <w:t>っ</w:t>
      </w:r>
      <w:r w:rsidRPr="001C636A">
        <w:rPr>
          <w:rFonts w:asciiTheme="minorEastAsia" w:hAnsiTheme="minorEastAsia" w:cs="ＭＳ Ｐゴシック"/>
          <w:kern w:val="0"/>
          <w:szCs w:val="21"/>
        </w:rPr>
        <w:t>た。</w:t>
      </w:r>
      <w:r w:rsidRPr="001C636A">
        <w:rPr>
          <w:rFonts w:asciiTheme="minorEastAsia" w:hAnsiTheme="minorEastAsia" w:cs="ＭＳ Ｐゴシック"/>
          <w:kern w:val="0"/>
          <w:szCs w:val="21"/>
        </w:rPr>
        <w:br/>
        <w:t>日本では１８９５年に島津製作所内にて二代目島津源蔵氏が初めて蓄電池の試作に成功したことに始ま</w:t>
      </w:r>
      <w:r w:rsidR="00974ECE" w:rsidRPr="001C636A">
        <w:rPr>
          <w:rFonts w:asciiTheme="minorEastAsia" w:hAnsiTheme="minorEastAsia" w:cs="ＭＳ Ｐゴシック" w:hint="eastAsia"/>
          <w:kern w:val="0"/>
          <w:szCs w:val="21"/>
        </w:rPr>
        <w:t>る</w:t>
      </w:r>
      <w:r w:rsidRPr="001C636A">
        <w:rPr>
          <w:rFonts w:asciiTheme="minorEastAsia" w:hAnsiTheme="minorEastAsia" w:cs="ＭＳ Ｐゴシック"/>
          <w:kern w:val="0"/>
          <w:szCs w:val="21"/>
        </w:rPr>
        <w:t>。</w:t>
      </w:r>
    </w:p>
    <w:p w:rsidR="00C34A6C" w:rsidRPr="00792865" w:rsidRDefault="00C34A6C" w:rsidP="0046295F">
      <w:pPr>
        <w:widowControl/>
        <w:spacing w:line="240" w:lineRule="auto"/>
        <w:jc w:val="left"/>
        <w:rPr>
          <w:rFonts w:asciiTheme="minorEastAsia" w:hAnsiTheme="minorEastAsia" w:cs="ＭＳ Ｐゴシック"/>
          <w:kern w:val="0"/>
          <w:sz w:val="24"/>
          <w:szCs w:val="24"/>
        </w:rPr>
      </w:pPr>
      <w:r w:rsidRPr="001C636A">
        <w:rPr>
          <w:rFonts w:asciiTheme="minorEastAsia" w:hAnsiTheme="minorEastAsia" w:cs="ＭＳ Ｐゴシック"/>
          <w:kern w:val="0"/>
          <w:szCs w:val="21"/>
        </w:rPr>
        <w:t>１９世紀末から２０世紀初めにかけて据置用、可搬用および電気自動車用などに大容量の電池が多く用いられた。</w:t>
      </w:r>
      <w:r w:rsidRPr="001C636A">
        <w:rPr>
          <w:rFonts w:asciiTheme="minorEastAsia" w:hAnsiTheme="minorEastAsia" w:cs="ＭＳ Ｐゴシック"/>
          <w:kern w:val="0"/>
          <w:szCs w:val="21"/>
        </w:rPr>
        <w:br/>
        <w:t>１９３０年代になりガラスマットやクラッド式極板が実用化され産業車両に耐震性を発揮した。</w:t>
      </w:r>
      <w:r w:rsidRPr="001C636A">
        <w:rPr>
          <w:rFonts w:asciiTheme="minorEastAsia" w:hAnsiTheme="minorEastAsia" w:cs="ＭＳ Ｐゴシック"/>
          <w:kern w:val="0"/>
          <w:szCs w:val="21"/>
        </w:rPr>
        <w:br/>
        <w:t>１９５０年以降はモータリゼーションの発展に伴い自動車用電池が急速に伸び、１９７０年からは密閉形の陰極吸収式小形シール鉛蓄電池が登場し、各種のポータブル機器に採用された。この電池はその後二輪車用や据置用電池などにも拡大してい</w:t>
      </w:r>
      <w:r w:rsidR="00974ECE" w:rsidRPr="001C636A">
        <w:rPr>
          <w:rFonts w:asciiTheme="minorEastAsia" w:hAnsiTheme="minorEastAsia" w:cs="ＭＳ Ｐゴシック" w:hint="eastAsia"/>
          <w:kern w:val="0"/>
          <w:szCs w:val="21"/>
        </w:rPr>
        <w:t>っ</w:t>
      </w:r>
      <w:r w:rsidRPr="001C636A">
        <w:rPr>
          <w:rFonts w:asciiTheme="minorEastAsia" w:hAnsiTheme="minorEastAsia" w:cs="ＭＳ Ｐゴシック"/>
          <w:kern w:val="0"/>
          <w:szCs w:val="21"/>
        </w:rPr>
        <w:t>た。</w:t>
      </w:r>
      <w:r w:rsidRPr="001C636A">
        <w:rPr>
          <w:rFonts w:asciiTheme="minorEastAsia" w:hAnsiTheme="minorEastAsia" w:cs="ＭＳ Ｐゴシック"/>
          <w:kern w:val="0"/>
          <w:szCs w:val="21"/>
        </w:rPr>
        <w:br/>
        <w:t>これらの開発により鉛蓄電池は現在までに二次電池の大容量蓄電池の主流となって</w:t>
      </w:r>
      <w:r w:rsidR="00974ECE" w:rsidRPr="001C636A">
        <w:rPr>
          <w:rFonts w:asciiTheme="minorEastAsia" w:hAnsiTheme="minorEastAsia" w:cs="ＭＳ Ｐゴシック" w:hint="eastAsia"/>
          <w:kern w:val="0"/>
          <w:szCs w:val="21"/>
        </w:rPr>
        <w:t>いる</w:t>
      </w:r>
      <w:r w:rsidRPr="001C636A">
        <w:rPr>
          <w:rFonts w:asciiTheme="minorEastAsia" w:hAnsiTheme="minorEastAsia" w:cs="ＭＳ Ｐゴシック"/>
          <w:kern w:val="0"/>
          <w:szCs w:val="21"/>
        </w:rPr>
        <w:t>。</w:t>
      </w:r>
      <w:r w:rsidRPr="001C636A">
        <w:rPr>
          <w:rFonts w:asciiTheme="minorEastAsia" w:hAnsiTheme="minorEastAsia" w:cs="ＭＳ Ｐゴシック"/>
          <w:kern w:val="0"/>
          <w:szCs w:val="21"/>
        </w:rPr>
        <w:br w:type="textWrapping" w:clear="all"/>
      </w:r>
    </w:p>
    <w:p w:rsidR="00C34A6C" w:rsidRPr="000456D6" w:rsidRDefault="000456D6" w:rsidP="0046295F">
      <w:pPr>
        <w:spacing w:line="240" w:lineRule="auto"/>
        <w:jc w:val="left"/>
        <w:rPr>
          <w:rFonts w:asciiTheme="minorEastAsia" w:hAnsiTheme="minorEastAsia"/>
          <w:b/>
          <w:sz w:val="24"/>
          <w:szCs w:val="24"/>
          <w:u w:val="single"/>
        </w:rPr>
      </w:pPr>
      <w:r w:rsidRPr="000456D6">
        <w:rPr>
          <w:rFonts w:asciiTheme="minorEastAsia" w:hAnsiTheme="minorEastAsia" w:hint="eastAsia"/>
          <w:b/>
          <w:sz w:val="24"/>
          <w:szCs w:val="24"/>
          <w:u w:val="single"/>
        </w:rPr>
        <w:t>鉛電池の原理</w:t>
      </w:r>
    </w:p>
    <w:p w:rsidR="001C636A" w:rsidRPr="00756AC0" w:rsidRDefault="001C636A" w:rsidP="0046295F">
      <w:pPr>
        <w:pStyle w:val="Web"/>
        <w:spacing w:before="0" w:beforeAutospacing="0" w:after="0" w:afterAutospacing="0"/>
        <w:rPr>
          <w:rFonts w:asciiTheme="minorEastAsia" w:eastAsiaTheme="minorEastAsia" w:hAnsiTheme="minorEastAsia"/>
          <w:sz w:val="21"/>
          <w:szCs w:val="21"/>
        </w:rPr>
      </w:pPr>
      <w:r w:rsidRPr="00756AC0">
        <w:rPr>
          <w:rFonts w:asciiTheme="minorEastAsia" w:eastAsiaTheme="minorEastAsia" w:hAnsiTheme="minorEastAsia" w:hint="eastAsia"/>
          <w:sz w:val="21"/>
          <w:szCs w:val="21"/>
        </w:rPr>
        <w:t xml:space="preserve">　鉛蓄電池は希硫酸の水溶液（電解液）に浸した金属鉛の化学反応を利用した電池である。鉛蓄電池の化学反応式を以下に示す。</w:t>
      </w:r>
    </w:p>
    <w:p w:rsidR="00756AC0" w:rsidRPr="00756AC0" w:rsidRDefault="00655CFA" w:rsidP="00655CFA">
      <w:pPr>
        <w:pStyle w:val="Web"/>
        <w:spacing w:before="0" w:beforeAutospacing="0" w:after="0" w:afterAutospacing="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655CFA">
        <w:rPr>
          <w:rFonts w:asciiTheme="minorEastAsia" w:eastAsiaTheme="minorEastAsia" w:hAnsiTheme="minorEastAsia" w:hint="eastAsia"/>
          <w:b/>
          <w:sz w:val="21"/>
          <w:szCs w:val="21"/>
        </w:rPr>
        <w:t xml:space="preserve"> </w:t>
      </w:r>
      <w:r w:rsidR="00756AC0" w:rsidRPr="00655CFA">
        <w:rPr>
          <w:rFonts w:asciiTheme="minorEastAsia" w:eastAsiaTheme="minorEastAsia" w:hAnsiTheme="minorEastAsia" w:hint="eastAsia"/>
          <w:b/>
          <w:sz w:val="21"/>
          <w:szCs w:val="21"/>
        </w:rPr>
        <w:t>充電</w:t>
      </w:r>
      <w:r w:rsidR="00756AC0" w:rsidRPr="00756AC0">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 xml:space="preserve">  </w:t>
      </w:r>
      <w:r w:rsidR="00756AC0" w:rsidRPr="00756AC0">
        <w:rPr>
          <w:rFonts w:asciiTheme="minorEastAsia" w:eastAsiaTheme="minorEastAsia" w:hAnsiTheme="minorEastAsia" w:hint="eastAsia"/>
          <w:sz w:val="21"/>
          <w:szCs w:val="21"/>
        </w:rPr>
        <w:t xml:space="preserve">⇔　　</w:t>
      </w:r>
      <w:r w:rsidR="00756AC0" w:rsidRPr="00655CFA">
        <w:rPr>
          <w:rFonts w:asciiTheme="minorEastAsia" w:eastAsiaTheme="minorEastAsia" w:hAnsiTheme="minorEastAsia" w:hint="eastAsia"/>
          <w:b/>
          <w:sz w:val="21"/>
          <w:szCs w:val="21"/>
        </w:rPr>
        <w:t>放電</w:t>
      </w:r>
    </w:p>
    <w:p w:rsidR="00756AC0" w:rsidRPr="00756AC0" w:rsidRDefault="00756AC0" w:rsidP="0046295F">
      <w:pPr>
        <w:pStyle w:val="Web"/>
        <w:spacing w:before="0" w:beforeAutospacing="0" w:after="0" w:afterAutospacing="0"/>
        <w:rPr>
          <w:rFonts w:asciiTheme="minorEastAsia" w:eastAsiaTheme="minorEastAsia" w:hAnsiTheme="minorEastAsia"/>
          <w:sz w:val="21"/>
          <w:szCs w:val="21"/>
        </w:rPr>
      </w:pPr>
      <w:r w:rsidRPr="00756AC0">
        <w:rPr>
          <w:rFonts w:asciiTheme="minorEastAsia" w:eastAsiaTheme="minorEastAsia" w:hAnsiTheme="minorEastAsia" w:hint="eastAsia"/>
          <w:sz w:val="21"/>
          <w:szCs w:val="21"/>
        </w:rPr>
        <w:t xml:space="preserve">       陰極：　</w:t>
      </w:r>
      <w:r w:rsidR="00655CFA">
        <w:rPr>
          <w:rFonts w:asciiTheme="minorEastAsia" w:eastAsiaTheme="minorEastAsia" w:hAnsiTheme="minorEastAsia" w:hint="eastAsia"/>
          <w:sz w:val="21"/>
          <w:szCs w:val="21"/>
        </w:rPr>
        <w:t xml:space="preserve">　</w:t>
      </w:r>
      <w:r w:rsidRPr="00756AC0">
        <w:rPr>
          <w:rFonts w:asciiTheme="minorEastAsia" w:eastAsiaTheme="minorEastAsia" w:hAnsiTheme="minorEastAsia" w:hint="eastAsia"/>
          <w:sz w:val="21"/>
          <w:szCs w:val="21"/>
        </w:rPr>
        <w:t xml:space="preserve">　　　　　　</w:t>
      </w:r>
      <w:r w:rsidRPr="00756AC0">
        <w:rPr>
          <w:rFonts w:asciiTheme="minorEastAsia" w:eastAsiaTheme="minorEastAsia" w:hAnsiTheme="minorEastAsia"/>
          <w:sz w:val="21"/>
          <w:szCs w:val="21"/>
        </w:rPr>
        <w:t>Pb</w:t>
      </w:r>
      <w:r w:rsidRPr="00756AC0">
        <w:rPr>
          <w:rFonts w:asciiTheme="minorEastAsia" w:eastAsiaTheme="minorEastAsia" w:hAnsiTheme="minorEastAsia" w:hint="eastAsia"/>
          <w:sz w:val="21"/>
          <w:szCs w:val="21"/>
        </w:rPr>
        <w:t>＋</w:t>
      </w:r>
      <w:r w:rsidRPr="00756AC0">
        <w:rPr>
          <w:rFonts w:asciiTheme="minorEastAsia" w:eastAsiaTheme="minorEastAsia" w:hAnsiTheme="minorEastAsia"/>
          <w:sz w:val="21"/>
          <w:szCs w:val="21"/>
        </w:rPr>
        <w:t>SO</w:t>
      </w:r>
      <w:r w:rsidRPr="00655CFA">
        <w:rPr>
          <w:rFonts w:asciiTheme="minorEastAsia" w:eastAsiaTheme="minorEastAsia" w:hAnsiTheme="minorEastAsia"/>
          <w:sz w:val="16"/>
          <w:szCs w:val="16"/>
        </w:rPr>
        <w:t>4</w:t>
      </w:r>
      <w:r w:rsidRPr="00756AC0">
        <w:rPr>
          <w:rFonts w:asciiTheme="minorEastAsia" w:eastAsiaTheme="minorEastAsia" w:hAnsiTheme="minorEastAsia" w:hint="eastAsia"/>
          <w:sz w:val="21"/>
          <w:szCs w:val="21"/>
        </w:rPr>
        <w:t xml:space="preserve">2－　⇔　</w:t>
      </w:r>
      <w:r w:rsidRPr="00756AC0">
        <w:rPr>
          <w:rFonts w:asciiTheme="minorEastAsia" w:eastAsiaTheme="minorEastAsia" w:hAnsiTheme="minorEastAsia"/>
          <w:sz w:val="21"/>
          <w:szCs w:val="21"/>
        </w:rPr>
        <w:t>PbSO</w:t>
      </w:r>
      <w:r w:rsidRPr="00655CFA">
        <w:rPr>
          <w:rFonts w:asciiTheme="minorEastAsia" w:eastAsiaTheme="minorEastAsia" w:hAnsiTheme="minorEastAsia"/>
          <w:sz w:val="16"/>
          <w:szCs w:val="16"/>
        </w:rPr>
        <w:t>4</w:t>
      </w:r>
      <w:r w:rsidRPr="00756AC0">
        <w:rPr>
          <w:rFonts w:asciiTheme="minorEastAsia" w:eastAsiaTheme="minorEastAsia" w:hAnsiTheme="minorEastAsia" w:hint="eastAsia"/>
          <w:sz w:val="21"/>
          <w:szCs w:val="21"/>
        </w:rPr>
        <w:t>＋2</w:t>
      </w:r>
      <w:r w:rsidRPr="00756AC0">
        <w:rPr>
          <w:rFonts w:asciiTheme="minorEastAsia" w:eastAsiaTheme="minorEastAsia" w:hAnsiTheme="minorEastAsia"/>
          <w:sz w:val="21"/>
          <w:szCs w:val="21"/>
        </w:rPr>
        <w:t>e-</w:t>
      </w:r>
      <w:r w:rsidRPr="00756AC0">
        <w:rPr>
          <w:rFonts w:asciiTheme="minorEastAsia" w:eastAsiaTheme="minorEastAsia" w:hAnsiTheme="minorEastAsia"/>
          <w:sz w:val="21"/>
          <w:szCs w:val="21"/>
        </w:rPr>
        <w:br/>
      </w:r>
      <w:r w:rsidRPr="00756AC0">
        <w:rPr>
          <w:rFonts w:asciiTheme="minorEastAsia" w:eastAsiaTheme="minorEastAsia" w:hAnsiTheme="minorEastAsia" w:hint="eastAsia"/>
          <w:sz w:val="21"/>
          <w:szCs w:val="21"/>
        </w:rPr>
        <w:t xml:space="preserve">       陽極：　</w:t>
      </w:r>
      <w:r w:rsidRPr="00756AC0">
        <w:rPr>
          <w:rFonts w:asciiTheme="minorEastAsia" w:eastAsiaTheme="minorEastAsia" w:hAnsiTheme="minorEastAsia"/>
          <w:sz w:val="21"/>
          <w:szCs w:val="21"/>
        </w:rPr>
        <w:t>PbO</w:t>
      </w:r>
      <w:r w:rsidRPr="00655CFA">
        <w:rPr>
          <w:rFonts w:asciiTheme="minorEastAsia" w:eastAsiaTheme="minorEastAsia" w:hAnsiTheme="minorEastAsia"/>
          <w:sz w:val="16"/>
          <w:szCs w:val="16"/>
        </w:rPr>
        <w:t>2</w:t>
      </w:r>
      <w:r w:rsidRPr="00756AC0">
        <w:rPr>
          <w:rFonts w:asciiTheme="minorEastAsia" w:eastAsiaTheme="minorEastAsia" w:hAnsiTheme="minorEastAsia" w:hint="eastAsia"/>
          <w:sz w:val="21"/>
          <w:szCs w:val="21"/>
        </w:rPr>
        <w:t>＋</w:t>
      </w:r>
      <w:r w:rsidRPr="00756AC0">
        <w:rPr>
          <w:rFonts w:asciiTheme="minorEastAsia" w:eastAsiaTheme="minorEastAsia" w:hAnsiTheme="minorEastAsia"/>
          <w:sz w:val="21"/>
          <w:szCs w:val="21"/>
        </w:rPr>
        <w:t>SO</w:t>
      </w:r>
      <w:r w:rsidRPr="00655CFA">
        <w:rPr>
          <w:rFonts w:asciiTheme="minorEastAsia" w:eastAsiaTheme="minorEastAsia" w:hAnsiTheme="minorEastAsia"/>
          <w:sz w:val="16"/>
          <w:szCs w:val="16"/>
        </w:rPr>
        <w:t>4</w:t>
      </w:r>
      <w:r w:rsidRPr="00756AC0">
        <w:rPr>
          <w:rFonts w:asciiTheme="minorEastAsia" w:eastAsiaTheme="minorEastAsia" w:hAnsiTheme="minorEastAsia" w:hint="eastAsia"/>
          <w:sz w:val="21"/>
          <w:szCs w:val="21"/>
        </w:rPr>
        <w:t>2－＋４</w:t>
      </w:r>
      <w:r w:rsidRPr="00756AC0">
        <w:rPr>
          <w:rFonts w:asciiTheme="minorEastAsia" w:eastAsiaTheme="minorEastAsia" w:hAnsiTheme="minorEastAsia"/>
          <w:sz w:val="21"/>
          <w:szCs w:val="21"/>
        </w:rPr>
        <w:t xml:space="preserve">H+ </w:t>
      </w:r>
      <w:r w:rsidRPr="00756AC0">
        <w:rPr>
          <w:rFonts w:asciiTheme="minorEastAsia" w:eastAsiaTheme="minorEastAsia" w:hAnsiTheme="minorEastAsia" w:hint="eastAsia"/>
          <w:sz w:val="21"/>
          <w:szCs w:val="21"/>
        </w:rPr>
        <w:t>＋2</w:t>
      </w:r>
      <w:r w:rsidRPr="00756AC0">
        <w:rPr>
          <w:rFonts w:asciiTheme="minorEastAsia" w:eastAsiaTheme="minorEastAsia" w:hAnsiTheme="minorEastAsia"/>
          <w:sz w:val="21"/>
          <w:szCs w:val="21"/>
        </w:rPr>
        <w:t>e-</w:t>
      </w:r>
      <w:r w:rsidRPr="00756AC0">
        <w:rPr>
          <w:rFonts w:asciiTheme="minorEastAsia" w:eastAsiaTheme="minorEastAsia" w:hAnsiTheme="minorEastAsia" w:hint="eastAsia"/>
          <w:sz w:val="21"/>
          <w:szCs w:val="21"/>
        </w:rPr>
        <w:t xml:space="preserve">　⇔　</w:t>
      </w:r>
      <w:r w:rsidRPr="00756AC0">
        <w:rPr>
          <w:rFonts w:asciiTheme="minorEastAsia" w:eastAsiaTheme="minorEastAsia" w:hAnsiTheme="minorEastAsia"/>
          <w:sz w:val="21"/>
          <w:szCs w:val="21"/>
        </w:rPr>
        <w:t>PbSO</w:t>
      </w:r>
      <w:r w:rsidRPr="00655CFA">
        <w:rPr>
          <w:rFonts w:asciiTheme="minorEastAsia" w:eastAsiaTheme="minorEastAsia" w:hAnsiTheme="minorEastAsia"/>
          <w:sz w:val="16"/>
          <w:szCs w:val="16"/>
        </w:rPr>
        <w:t>4</w:t>
      </w:r>
      <w:r w:rsidRPr="00756AC0">
        <w:rPr>
          <w:rFonts w:asciiTheme="minorEastAsia" w:eastAsiaTheme="minorEastAsia" w:hAnsiTheme="minorEastAsia" w:hint="eastAsia"/>
          <w:sz w:val="21"/>
          <w:szCs w:val="21"/>
        </w:rPr>
        <w:t>＋2</w:t>
      </w:r>
      <w:r w:rsidRPr="00756AC0">
        <w:rPr>
          <w:rFonts w:asciiTheme="minorEastAsia" w:eastAsiaTheme="minorEastAsia" w:hAnsiTheme="minorEastAsia"/>
          <w:sz w:val="21"/>
          <w:szCs w:val="21"/>
        </w:rPr>
        <w:t>H</w:t>
      </w:r>
      <w:r w:rsidRPr="00655CFA">
        <w:rPr>
          <w:rFonts w:asciiTheme="minorEastAsia" w:eastAsiaTheme="minorEastAsia" w:hAnsiTheme="minorEastAsia"/>
          <w:sz w:val="16"/>
          <w:szCs w:val="16"/>
        </w:rPr>
        <w:t>2</w:t>
      </w:r>
      <w:r w:rsidRPr="00756AC0">
        <w:rPr>
          <w:rFonts w:asciiTheme="minorEastAsia" w:eastAsiaTheme="minorEastAsia" w:hAnsiTheme="minorEastAsia"/>
          <w:sz w:val="21"/>
          <w:szCs w:val="21"/>
        </w:rPr>
        <w:t>O</w:t>
      </w:r>
      <w:r w:rsidRPr="00756AC0">
        <w:rPr>
          <w:rFonts w:asciiTheme="minorEastAsia" w:eastAsiaTheme="minorEastAsia" w:hAnsiTheme="minorEastAsia"/>
          <w:sz w:val="21"/>
          <w:szCs w:val="21"/>
        </w:rPr>
        <w:br/>
      </w:r>
      <w:r w:rsidRPr="00756AC0">
        <w:rPr>
          <w:rFonts w:asciiTheme="minorEastAsia" w:eastAsiaTheme="minorEastAsia" w:hAnsiTheme="minorEastAsia" w:hint="eastAsia"/>
          <w:sz w:val="21"/>
          <w:szCs w:val="21"/>
        </w:rPr>
        <w:t xml:space="preserve">       全体：　　　　　</w:t>
      </w:r>
      <w:r w:rsidRPr="00756AC0">
        <w:rPr>
          <w:rFonts w:asciiTheme="minorEastAsia" w:eastAsiaTheme="minorEastAsia" w:hAnsiTheme="minorEastAsia"/>
          <w:sz w:val="21"/>
          <w:szCs w:val="21"/>
        </w:rPr>
        <w:t>Pb</w:t>
      </w:r>
      <w:r w:rsidRPr="00756AC0">
        <w:rPr>
          <w:rFonts w:asciiTheme="minorEastAsia" w:eastAsiaTheme="minorEastAsia" w:hAnsiTheme="minorEastAsia" w:hint="eastAsia"/>
          <w:sz w:val="21"/>
          <w:szCs w:val="21"/>
        </w:rPr>
        <w:t>＋</w:t>
      </w:r>
      <w:r w:rsidRPr="00756AC0">
        <w:rPr>
          <w:rFonts w:asciiTheme="minorEastAsia" w:eastAsiaTheme="minorEastAsia" w:hAnsiTheme="minorEastAsia"/>
          <w:sz w:val="21"/>
          <w:szCs w:val="21"/>
        </w:rPr>
        <w:t>PbO</w:t>
      </w:r>
      <w:r w:rsidRPr="00655CFA">
        <w:rPr>
          <w:rFonts w:asciiTheme="minorEastAsia" w:eastAsiaTheme="minorEastAsia" w:hAnsiTheme="minorEastAsia"/>
          <w:sz w:val="16"/>
          <w:szCs w:val="16"/>
        </w:rPr>
        <w:t>2</w:t>
      </w:r>
      <w:r w:rsidRPr="00756AC0">
        <w:rPr>
          <w:rFonts w:asciiTheme="minorEastAsia" w:eastAsiaTheme="minorEastAsia" w:hAnsiTheme="minorEastAsia" w:hint="eastAsia"/>
          <w:sz w:val="21"/>
          <w:szCs w:val="21"/>
        </w:rPr>
        <w:t>＋2</w:t>
      </w:r>
      <w:r w:rsidRPr="00756AC0">
        <w:rPr>
          <w:rFonts w:asciiTheme="minorEastAsia" w:eastAsiaTheme="minorEastAsia" w:hAnsiTheme="minorEastAsia"/>
          <w:sz w:val="21"/>
          <w:szCs w:val="21"/>
        </w:rPr>
        <w:t>H</w:t>
      </w:r>
      <w:r w:rsidRPr="00655CFA">
        <w:rPr>
          <w:rFonts w:asciiTheme="minorEastAsia" w:eastAsiaTheme="minorEastAsia" w:hAnsiTheme="minorEastAsia"/>
          <w:sz w:val="16"/>
          <w:szCs w:val="16"/>
        </w:rPr>
        <w:t>2</w:t>
      </w:r>
      <w:r w:rsidRPr="00756AC0">
        <w:rPr>
          <w:rFonts w:asciiTheme="minorEastAsia" w:eastAsiaTheme="minorEastAsia" w:hAnsiTheme="minorEastAsia"/>
          <w:sz w:val="21"/>
          <w:szCs w:val="21"/>
        </w:rPr>
        <w:t>SO</w:t>
      </w:r>
      <w:r w:rsidRPr="00655CFA">
        <w:rPr>
          <w:rFonts w:asciiTheme="minorEastAsia" w:eastAsiaTheme="minorEastAsia" w:hAnsiTheme="minorEastAsia"/>
          <w:sz w:val="16"/>
          <w:szCs w:val="16"/>
        </w:rPr>
        <w:t>4</w:t>
      </w:r>
      <w:r w:rsidRPr="00756AC0">
        <w:rPr>
          <w:rFonts w:asciiTheme="minorEastAsia" w:eastAsiaTheme="minorEastAsia" w:hAnsiTheme="minorEastAsia" w:hint="eastAsia"/>
          <w:sz w:val="21"/>
          <w:szCs w:val="21"/>
        </w:rPr>
        <w:t xml:space="preserve">　⇔　2</w:t>
      </w:r>
      <w:r w:rsidRPr="00756AC0">
        <w:rPr>
          <w:rFonts w:asciiTheme="minorEastAsia" w:eastAsiaTheme="minorEastAsia" w:hAnsiTheme="minorEastAsia"/>
          <w:sz w:val="21"/>
          <w:szCs w:val="21"/>
        </w:rPr>
        <w:t>PbSO</w:t>
      </w:r>
      <w:r w:rsidRPr="00655CFA">
        <w:rPr>
          <w:rFonts w:asciiTheme="minorEastAsia" w:eastAsiaTheme="minorEastAsia" w:hAnsiTheme="minorEastAsia"/>
          <w:sz w:val="16"/>
          <w:szCs w:val="16"/>
        </w:rPr>
        <w:t>4</w:t>
      </w:r>
      <w:r w:rsidRPr="00756AC0">
        <w:rPr>
          <w:rFonts w:asciiTheme="minorEastAsia" w:eastAsiaTheme="minorEastAsia" w:hAnsiTheme="minorEastAsia" w:hint="eastAsia"/>
          <w:sz w:val="21"/>
          <w:szCs w:val="21"/>
        </w:rPr>
        <w:t>＋2</w:t>
      </w:r>
      <w:r w:rsidRPr="00756AC0">
        <w:rPr>
          <w:rFonts w:asciiTheme="minorEastAsia" w:eastAsiaTheme="minorEastAsia" w:hAnsiTheme="minorEastAsia"/>
          <w:sz w:val="21"/>
          <w:szCs w:val="21"/>
        </w:rPr>
        <w:t>H</w:t>
      </w:r>
      <w:r w:rsidRPr="00655CFA">
        <w:rPr>
          <w:rFonts w:asciiTheme="minorEastAsia" w:eastAsiaTheme="minorEastAsia" w:hAnsiTheme="minorEastAsia"/>
          <w:sz w:val="16"/>
          <w:szCs w:val="16"/>
        </w:rPr>
        <w:t>2</w:t>
      </w:r>
      <w:r w:rsidRPr="00756AC0">
        <w:rPr>
          <w:rFonts w:asciiTheme="minorEastAsia" w:eastAsiaTheme="minorEastAsia" w:hAnsiTheme="minorEastAsia"/>
          <w:sz w:val="21"/>
          <w:szCs w:val="21"/>
        </w:rPr>
        <w:t>O</w:t>
      </w:r>
    </w:p>
    <w:p w:rsidR="001C636A" w:rsidRPr="001C636A" w:rsidRDefault="001C636A" w:rsidP="0046295F">
      <w:pPr>
        <w:spacing w:line="240" w:lineRule="auto"/>
        <w:jc w:val="left"/>
        <w:rPr>
          <w:szCs w:val="21"/>
        </w:rPr>
      </w:pPr>
    </w:p>
    <w:p w:rsidR="001C636A" w:rsidRDefault="001C636A" w:rsidP="0046295F">
      <w:pPr>
        <w:spacing w:line="240" w:lineRule="auto"/>
        <w:jc w:val="left"/>
        <w:rPr>
          <w:rFonts w:asciiTheme="minorEastAsia" w:hAnsiTheme="minorEastAsia"/>
          <w:sz w:val="24"/>
          <w:szCs w:val="24"/>
        </w:rPr>
      </w:pPr>
      <w:r w:rsidRPr="001C636A">
        <w:rPr>
          <w:rFonts w:hint="eastAsia"/>
          <w:szCs w:val="21"/>
        </w:rPr>
        <w:t xml:space="preserve">　この反応式で左側から右側に反応する現象が放電であり、右側から左側へ反応する現象が充電である。鉛蓄電池は放電が進むに従って電解液の硫酸の濃度が低下するので、液の比重が低下する。逆に充電が進むに従って電解液の硫酸の濃度が上昇するので、電解液の比重が上昇する。</w:t>
      </w:r>
      <w:r w:rsidRPr="001C636A">
        <w:rPr>
          <w:rFonts w:hint="eastAsia"/>
          <w:szCs w:val="21"/>
        </w:rPr>
        <w:t xml:space="preserve"> </w:t>
      </w:r>
      <w:r w:rsidRPr="001C636A">
        <w:rPr>
          <w:rFonts w:hint="eastAsia"/>
          <w:szCs w:val="21"/>
        </w:rPr>
        <w:br/>
      </w:r>
      <w:r w:rsidRPr="001C636A">
        <w:rPr>
          <w:rFonts w:hint="eastAsia"/>
          <w:szCs w:val="21"/>
        </w:rPr>
        <w:t xml:space="preserve">　充電が完了すると両電極の硫酸鉛はほとんど分解されて元の活物質に戻る。更に充電を続けると水の電気分解が生じ、陰極板から水素ガス、陽極板からは酸素ガスが発生する。</w:t>
      </w:r>
      <w:r>
        <w:rPr>
          <w:rFonts w:hint="eastAsia"/>
        </w:rPr>
        <w:t>このため、電解液の水（</w:t>
      </w:r>
      <w:r w:rsidR="00394883">
        <w:rPr>
          <w:rFonts w:hint="eastAsia"/>
          <w:noProof/>
        </w:rPr>
        <w:t>H</w:t>
      </w:r>
      <w:r w:rsidR="00394883" w:rsidRPr="00394883">
        <w:rPr>
          <w:rFonts w:hint="eastAsia"/>
          <w:noProof/>
          <w:sz w:val="16"/>
          <w:szCs w:val="16"/>
        </w:rPr>
        <w:t>2</w:t>
      </w:r>
      <w:r w:rsidR="00394883">
        <w:rPr>
          <w:rFonts w:hint="eastAsia"/>
          <w:noProof/>
        </w:rPr>
        <w:t>O</w:t>
      </w:r>
      <w:r>
        <w:rPr>
          <w:rFonts w:hint="eastAsia"/>
        </w:rPr>
        <w:t>）成分が減少する。</w:t>
      </w:r>
    </w:p>
    <w:p w:rsidR="00394883" w:rsidRDefault="00655CFA" w:rsidP="0046295F">
      <w:pPr>
        <w:wordWrap w:val="0"/>
        <w:spacing w:line="240" w:lineRule="auto"/>
        <w:jc w:val="left"/>
        <w:rPr>
          <w:szCs w:val="21"/>
        </w:rPr>
      </w:pPr>
      <w:r>
        <w:rPr>
          <w:rFonts w:hint="eastAsia"/>
          <w:szCs w:val="21"/>
        </w:rPr>
        <w:t>起電力は</w:t>
      </w:r>
      <w:r>
        <w:rPr>
          <w:rFonts w:hint="eastAsia"/>
          <w:szCs w:val="21"/>
        </w:rPr>
        <w:t>2.1</w:t>
      </w:r>
      <w:r>
        <w:rPr>
          <w:szCs w:val="21"/>
        </w:rPr>
        <w:t>V</w:t>
      </w:r>
      <w:r>
        <w:rPr>
          <w:rFonts w:hint="eastAsia"/>
          <w:szCs w:val="21"/>
        </w:rPr>
        <w:t>程度。長時間放電　すると、硫酸の濃度が下がり　極板が次第に硫酸鉛で覆われるため、電圧は</w:t>
      </w:r>
      <w:r>
        <w:rPr>
          <w:rFonts w:hint="eastAsia"/>
          <w:szCs w:val="21"/>
        </w:rPr>
        <w:t>1.8</w:t>
      </w:r>
      <w:r>
        <w:rPr>
          <w:szCs w:val="21"/>
        </w:rPr>
        <w:t>V</w:t>
      </w:r>
      <w:r>
        <w:rPr>
          <w:rFonts w:hint="eastAsia"/>
          <w:szCs w:val="21"/>
        </w:rPr>
        <w:t>ほどに　低下してくる。</w:t>
      </w:r>
    </w:p>
    <w:p w:rsidR="000C7248" w:rsidRDefault="00287F8B" w:rsidP="0046295F">
      <w:pPr>
        <w:wordWrap w:val="0"/>
        <w:spacing w:line="240" w:lineRule="auto"/>
        <w:jc w:val="left"/>
        <w:rPr>
          <w:szCs w:val="21"/>
        </w:rPr>
      </w:pPr>
      <w:r>
        <w:rPr>
          <w:rFonts w:hint="eastAsia"/>
          <w:b/>
          <w:szCs w:val="21"/>
        </w:rPr>
        <w:lastRenderedPageBreak/>
        <w:t>(1)</w:t>
      </w:r>
      <w:r w:rsidR="00D271EC">
        <w:rPr>
          <w:szCs w:val="21"/>
        </w:rPr>
        <w:t xml:space="preserve"> </w:t>
      </w:r>
      <w:r w:rsidR="00D271EC">
        <w:rPr>
          <w:rFonts w:hint="eastAsia"/>
          <w:szCs w:val="21"/>
        </w:rPr>
        <w:t>鉛は灰色、酸化鉛は褐色、硫酸鉛は白色。</w:t>
      </w:r>
    </w:p>
    <w:p w:rsidR="00287F8B" w:rsidRPr="00287F8B" w:rsidRDefault="00287F8B" w:rsidP="0046295F">
      <w:pPr>
        <w:wordWrap w:val="0"/>
        <w:spacing w:line="240" w:lineRule="auto"/>
        <w:jc w:val="left"/>
        <w:rPr>
          <w:szCs w:val="21"/>
        </w:rPr>
      </w:pPr>
    </w:p>
    <w:p w:rsidR="005B4041" w:rsidRDefault="000C7248" w:rsidP="0046295F">
      <w:pPr>
        <w:wordWrap w:val="0"/>
        <w:spacing w:line="240" w:lineRule="auto"/>
        <w:jc w:val="left"/>
        <w:rPr>
          <w:szCs w:val="21"/>
        </w:rPr>
      </w:pPr>
      <w:r w:rsidRPr="000C7248">
        <w:rPr>
          <w:rFonts w:hint="eastAsia"/>
          <w:b/>
          <w:szCs w:val="21"/>
        </w:rPr>
        <w:t>(</w:t>
      </w:r>
      <w:r w:rsidR="00287F8B">
        <w:rPr>
          <w:rFonts w:hint="eastAsia"/>
          <w:b/>
          <w:szCs w:val="21"/>
        </w:rPr>
        <w:t>2)</w:t>
      </w:r>
      <w:r w:rsidR="00D271EC">
        <w:rPr>
          <w:rFonts w:hint="eastAsia"/>
          <w:szCs w:val="21"/>
        </w:rPr>
        <w:t>電池では、負極で酸化反応が起こり、正極で還元反応が起こ</w:t>
      </w:r>
      <w:r w:rsidR="00287F8B">
        <w:rPr>
          <w:rFonts w:hint="eastAsia"/>
          <w:szCs w:val="21"/>
        </w:rPr>
        <w:t>る</w:t>
      </w:r>
      <w:r w:rsidR="00D271EC">
        <w:rPr>
          <w:rFonts w:hint="eastAsia"/>
          <w:szCs w:val="21"/>
        </w:rPr>
        <w:t>。</w:t>
      </w:r>
    </w:p>
    <w:p w:rsidR="000733DC" w:rsidRDefault="00D271EC" w:rsidP="00287F8B">
      <w:pPr>
        <w:spacing w:line="240" w:lineRule="auto"/>
        <w:ind w:firstLineChars="100" w:firstLine="210"/>
        <w:jc w:val="left"/>
        <w:rPr>
          <w:szCs w:val="21"/>
        </w:rPr>
      </w:pPr>
      <w:r>
        <w:rPr>
          <w:rFonts w:hint="eastAsia"/>
          <w:szCs w:val="21"/>
        </w:rPr>
        <w:t>鉛蓄電池では</w:t>
      </w:r>
      <w:r>
        <w:rPr>
          <w:szCs w:val="21"/>
        </w:rPr>
        <w:t xml:space="preserve"> </w:t>
      </w:r>
      <w:r>
        <w:rPr>
          <w:rFonts w:hint="eastAsia"/>
          <w:szCs w:val="21"/>
        </w:rPr>
        <w:t>負極では酸化数</w:t>
      </w:r>
      <w:r>
        <w:rPr>
          <w:szCs w:val="21"/>
        </w:rPr>
        <w:t>0</w:t>
      </w:r>
      <w:r>
        <w:rPr>
          <w:rFonts w:hint="eastAsia"/>
          <w:szCs w:val="21"/>
        </w:rPr>
        <w:t>の</w:t>
      </w:r>
      <w:r>
        <w:rPr>
          <w:szCs w:val="21"/>
        </w:rPr>
        <w:t>Pb</w:t>
      </w:r>
      <w:r>
        <w:rPr>
          <w:rFonts w:hint="eastAsia"/>
          <w:szCs w:val="21"/>
        </w:rPr>
        <w:t>が</w:t>
      </w:r>
      <w:r>
        <w:rPr>
          <w:szCs w:val="21"/>
        </w:rPr>
        <w:t>Pb</w:t>
      </w:r>
      <w:r>
        <w:rPr>
          <w:rFonts w:hint="eastAsia"/>
          <w:szCs w:val="21"/>
        </w:rPr>
        <w:t>の酸化数</w:t>
      </w:r>
      <w:r w:rsidR="00394883">
        <w:rPr>
          <w:rFonts w:hint="eastAsia"/>
          <w:szCs w:val="21"/>
        </w:rPr>
        <w:t>+2</w:t>
      </w:r>
      <w:r>
        <w:rPr>
          <w:rFonts w:hint="eastAsia"/>
          <w:szCs w:val="21"/>
        </w:rPr>
        <w:t>の</w:t>
      </w:r>
      <w:r w:rsidR="000A34A3">
        <w:rPr>
          <w:szCs w:val="21"/>
        </w:rPr>
        <w:t>PbSO</w:t>
      </w:r>
      <w:r w:rsidR="000A34A3" w:rsidRPr="000A34A3">
        <w:rPr>
          <w:sz w:val="16"/>
          <w:szCs w:val="16"/>
        </w:rPr>
        <w:t>4</w:t>
      </w:r>
      <w:r>
        <w:rPr>
          <w:rFonts w:hint="eastAsia"/>
          <w:szCs w:val="21"/>
        </w:rPr>
        <w:t>へと、正極では</w:t>
      </w:r>
      <w:r w:rsidR="00394883">
        <w:rPr>
          <w:rFonts w:hint="eastAsia"/>
          <w:szCs w:val="21"/>
        </w:rPr>
        <w:t>Pb</w:t>
      </w:r>
      <w:r>
        <w:rPr>
          <w:rFonts w:hint="eastAsia"/>
          <w:szCs w:val="21"/>
        </w:rPr>
        <w:t>の酸化数</w:t>
      </w:r>
      <w:r w:rsidR="00394883">
        <w:rPr>
          <w:rFonts w:hint="eastAsia"/>
          <w:szCs w:val="21"/>
        </w:rPr>
        <w:t>+4</w:t>
      </w:r>
      <w:r>
        <w:rPr>
          <w:rFonts w:hint="eastAsia"/>
          <w:szCs w:val="21"/>
        </w:rPr>
        <w:t>の</w:t>
      </w:r>
      <w:r>
        <w:rPr>
          <w:szCs w:val="21"/>
        </w:rPr>
        <w:t>PbO</w:t>
      </w:r>
      <w:r w:rsidRPr="00394883">
        <w:rPr>
          <w:sz w:val="16"/>
          <w:szCs w:val="16"/>
        </w:rPr>
        <w:t>2</w:t>
      </w:r>
      <w:r>
        <w:rPr>
          <w:rFonts w:hint="eastAsia"/>
          <w:szCs w:val="21"/>
        </w:rPr>
        <w:t>が</w:t>
      </w:r>
      <w:r w:rsidR="00394883">
        <w:rPr>
          <w:rFonts w:hint="eastAsia"/>
          <w:szCs w:val="21"/>
        </w:rPr>
        <w:t>Pb</w:t>
      </w:r>
      <w:r>
        <w:rPr>
          <w:rFonts w:hint="eastAsia"/>
          <w:szCs w:val="21"/>
        </w:rPr>
        <w:t>の酸化数</w:t>
      </w:r>
      <w:r w:rsidR="00394883">
        <w:rPr>
          <w:rFonts w:hint="eastAsia"/>
          <w:szCs w:val="21"/>
        </w:rPr>
        <w:t>+2</w:t>
      </w:r>
      <w:r>
        <w:rPr>
          <w:rFonts w:hint="eastAsia"/>
          <w:szCs w:val="21"/>
        </w:rPr>
        <w:t>の</w:t>
      </w:r>
      <w:r w:rsidR="000A34A3">
        <w:rPr>
          <w:szCs w:val="21"/>
        </w:rPr>
        <w:t>PbSO</w:t>
      </w:r>
      <w:r w:rsidR="000A34A3" w:rsidRPr="000A34A3">
        <w:rPr>
          <w:sz w:val="16"/>
          <w:szCs w:val="16"/>
        </w:rPr>
        <w:t>4</w:t>
      </w:r>
      <w:r>
        <w:rPr>
          <w:rFonts w:hint="eastAsia"/>
          <w:szCs w:val="21"/>
        </w:rPr>
        <w:t>へと変化する反応が起こ</w:t>
      </w:r>
      <w:r w:rsidR="000733DC">
        <w:rPr>
          <w:rFonts w:hint="eastAsia"/>
          <w:szCs w:val="21"/>
        </w:rPr>
        <w:t>る</w:t>
      </w:r>
      <w:r>
        <w:rPr>
          <w:rFonts w:hint="eastAsia"/>
          <w:szCs w:val="21"/>
        </w:rPr>
        <w:t>。</w:t>
      </w:r>
    </w:p>
    <w:p w:rsidR="000733DC" w:rsidRDefault="00D271EC" w:rsidP="0046295F">
      <w:pPr>
        <w:spacing w:line="240" w:lineRule="auto"/>
        <w:jc w:val="left"/>
        <w:rPr>
          <w:szCs w:val="21"/>
        </w:rPr>
      </w:pPr>
      <w:r>
        <w:rPr>
          <w:rFonts w:hint="eastAsia"/>
          <w:szCs w:val="21"/>
        </w:rPr>
        <w:t>両極とも</w:t>
      </w:r>
      <w:r w:rsidR="00394883">
        <w:rPr>
          <w:rFonts w:hint="eastAsia"/>
          <w:szCs w:val="21"/>
        </w:rPr>
        <w:t>Pb</w:t>
      </w:r>
      <w:r>
        <w:rPr>
          <w:rFonts w:hint="eastAsia"/>
          <w:szCs w:val="21"/>
        </w:rPr>
        <w:t>の酸化数</w:t>
      </w:r>
      <w:r w:rsidR="00394883">
        <w:rPr>
          <w:rFonts w:hint="eastAsia"/>
          <w:szCs w:val="21"/>
        </w:rPr>
        <w:t>+2</w:t>
      </w:r>
      <w:r>
        <w:rPr>
          <w:rFonts w:hint="eastAsia"/>
          <w:szCs w:val="21"/>
        </w:rPr>
        <w:t>で、水に不溶の</w:t>
      </w:r>
      <w:r w:rsidR="000A34A3">
        <w:rPr>
          <w:szCs w:val="21"/>
        </w:rPr>
        <w:t>PbSO</w:t>
      </w:r>
      <w:r w:rsidR="000A34A3" w:rsidRPr="000A34A3">
        <w:rPr>
          <w:sz w:val="16"/>
          <w:szCs w:val="16"/>
        </w:rPr>
        <w:t>4</w:t>
      </w:r>
      <w:r>
        <w:rPr>
          <w:rFonts w:hint="eastAsia"/>
          <w:szCs w:val="21"/>
        </w:rPr>
        <w:t>が生成する反応が起こることがポイント。</w:t>
      </w:r>
    </w:p>
    <w:p w:rsidR="000C7248" w:rsidRDefault="00D271EC" w:rsidP="0046295F">
      <w:pPr>
        <w:spacing w:line="240" w:lineRule="auto"/>
        <w:jc w:val="left"/>
        <w:rPr>
          <w:szCs w:val="21"/>
        </w:rPr>
      </w:pPr>
      <w:r>
        <w:rPr>
          <w:rFonts w:hint="eastAsia"/>
          <w:szCs w:val="21"/>
        </w:rPr>
        <w:t>なお、負極の反応式は</w:t>
      </w:r>
      <w:r>
        <w:rPr>
          <w:szCs w:val="21"/>
        </w:rPr>
        <w:t>Pb</w:t>
      </w:r>
      <w:r w:rsidR="000733DC">
        <w:rPr>
          <w:rFonts w:hint="eastAsia"/>
          <w:szCs w:val="21"/>
        </w:rPr>
        <w:t xml:space="preserve"> </w:t>
      </w:r>
      <w:r>
        <w:rPr>
          <w:rFonts w:hint="eastAsia"/>
          <w:szCs w:val="21"/>
        </w:rPr>
        <w:t>→</w:t>
      </w:r>
      <w:r>
        <w:rPr>
          <w:szCs w:val="21"/>
        </w:rPr>
        <w:t>Pb2+ +2e-</w:t>
      </w:r>
      <w:r>
        <w:rPr>
          <w:rFonts w:hint="eastAsia"/>
          <w:szCs w:val="21"/>
        </w:rPr>
        <w:t>と</w:t>
      </w:r>
      <w:r w:rsidR="00394883">
        <w:rPr>
          <w:rFonts w:hint="eastAsia"/>
          <w:szCs w:val="21"/>
        </w:rPr>
        <w:t>Pb</w:t>
      </w:r>
      <w:r w:rsidR="00394883" w:rsidRPr="00394883">
        <w:rPr>
          <w:rFonts w:hint="eastAsia"/>
          <w:szCs w:val="21"/>
        </w:rPr>
        <w:t>2</w:t>
      </w:r>
      <w:r>
        <w:rPr>
          <w:szCs w:val="21"/>
        </w:rPr>
        <w:t xml:space="preserve">+ </w:t>
      </w:r>
      <w:r>
        <w:rPr>
          <w:rFonts w:hint="eastAsia"/>
          <w:szCs w:val="21"/>
        </w:rPr>
        <w:t>＋</w:t>
      </w:r>
      <w:r>
        <w:rPr>
          <w:szCs w:val="21"/>
        </w:rPr>
        <w:t>SO</w:t>
      </w:r>
      <w:r w:rsidRPr="00394883">
        <w:rPr>
          <w:sz w:val="16"/>
          <w:szCs w:val="16"/>
        </w:rPr>
        <w:t>4</w:t>
      </w:r>
      <w:r>
        <w:rPr>
          <w:szCs w:val="21"/>
        </w:rPr>
        <w:t>2</w:t>
      </w:r>
      <w:r w:rsidRPr="000733DC">
        <w:rPr>
          <w:b/>
          <w:szCs w:val="21"/>
        </w:rPr>
        <w:t>-</w:t>
      </w:r>
      <w:r w:rsidR="000733DC">
        <w:rPr>
          <w:rFonts w:hint="eastAsia"/>
          <w:szCs w:val="21"/>
        </w:rPr>
        <w:t xml:space="preserve"> </w:t>
      </w:r>
      <w:r>
        <w:rPr>
          <w:rFonts w:hint="eastAsia"/>
          <w:szCs w:val="21"/>
        </w:rPr>
        <w:t>→</w:t>
      </w:r>
      <w:r w:rsidR="000A34A3">
        <w:rPr>
          <w:szCs w:val="21"/>
        </w:rPr>
        <w:t>PbSO</w:t>
      </w:r>
      <w:r w:rsidR="000A34A3" w:rsidRPr="000A34A3">
        <w:rPr>
          <w:sz w:val="16"/>
          <w:szCs w:val="16"/>
        </w:rPr>
        <w:t>4</w:t>
      </w:r>
      <w:r>
        <w:rPr>
          <w:rFonts w:hint="eastAsia"/>
          <w:szCs w:val="21"/>
        </w:rPr>
        <w:t>を足し合わせることで、正極の反応式は</w:t>
      </w:r>
      <w:r w:rsidR="000A34A3">
        <w:t>PbO</w:t>
      </w:r>
      <w:r w:rsidR="000A34A3" w:rsidRPr="000A34A3">
        <w:rPr>
          <w:sz w:val="16"/>
          <w:szCs w:val="16"/>
        </w:rPr>
        <w:t>2</w:t>
      </w:r>
      <w:r>
        <w:rPr>
          <w:szCs w:val="21"/>
        </w:rPr>
        <w:t xml:space="preserve">+4H+ +2e- </w:t>
      </w:r>
      <w:r>
        <w:rPr>
          <w:rFonts w:hint="eastAsia"/>
          <w:szCs w:val="21"/>
        </w:rPr>
        <w:t>→</w:t>
      </w:r>
      <w:r>
        <w:rPr>
          <w:szCs w:val="21"/>
        </w:rPr>
        <w:t>Pb</w:t>
      </w:r>
      <w:r w:rsidRPr="005B4041">
        <w:rPr>
          <w:szCs w:val="21"/>
        </w:rPr>
        <w:t>2</w:t>
      </w:r>
      <w:r>
        <w:rPr>
          <w:szCs w:val="21"/>
        </w:rPr>
        <w:t>+ +</w:t>
      </w:r>
      <w:r w:rsidR="000A34A3">
        <w:rPr>
          <w:rFonts w:hint="eastAsia"/>
          <w:szCs w:val="21"/>
        </w:rPr>
        <w:t>2</w:t>
      </w:r>
      <w:r w:rsidR="000A34A3">
        <w:rPr>
          <w:szCs w:val="21"/>
        </w:rPr>
        <w:t>H</w:t>
      </w:r>
      <w:r w:rsidR="000A34A3" w:rsidRPr="000A34A3">
        <w:rPr>
          <w:sz w:val="16"/>
          <w:szCs w:val="16"/>
        </w:rPr>
        <w:t>2</w:t>
      </w:r>
      <w:r w:rsidR="000A34A3">
        <w:rPr>
          <w:szCs w:val="21"/>
        </w:rPr>
        <w:t>O</w:t>
      </w:r>
      <w:r>
        <w:rPr>
          <w:rFonts w:hint="eastAsia"/>
          <w:szCs w:val="21"/>
        </w:rPr>
        <w:t>と</w:t>
      </w:r>
      <w:r w:rsidR="005B4041">
        <w:rPr>
          <w:rFonts w:hint="eastAsia"/>
          <w:szCs w:val="21"/>
        </w:rPr>
        <w:t>Pb2</w:t>
      </w:r>
      <w:r>
        <w:rPr>
          <w:szCs w:val="21"/>
        </w:rPr>
        <w:t xml:space="preserve">+ </w:t>
      </w:r>
      <w:r>
        <w:rPr>
          <w:rFonts w:hint="eastAsia"/>
          <w:szCs w:val="21"/>
        </w:rPr>
        <w:t>＋</w:t>
      </w:r>
      <w:r>
        <w:rPr>
          <w:szCs w:val="21"/>
        </w:rPr>
        <w:t>SO</w:t>
      </w:r>
      <w:r w:rsidRPr="000A34A3">
        <w:rPr>
          <w:sz w:val="16"/>
          <w:szCs w:val="16"/>
        </w:rPr>
        <w:t>4</w:t>
      </w:r>
      <w:r>
        <w:rPr>
          <w:szCs w:val="21"/>
        </w:rPr>
        <w:t>2</w:t>
      </w:r>
      <w:r w:rsidR="00287F8B">
        <w:rPr>
          <w:rFonts w:hint="eastAsia"/>
          <w:szCs w:val="21"/>
        </w:rPr>
        <w:t>-</w:t>
      </w:r>
      <w:r>
        <w:rPr>
          <w:rFonts w:hint="eastAsia"/>
          <w:szCs w:val="21"/>
        </w:rPr>
        <w:t xml:space="preserve">　→</w:t>
      </w:r>
      <w:r w:rsidR="005B4041">
        <w:rPr>
          <w:rFonts w:hint="eastAsia"/>
          <w:szCs w:val="21"/>
        </w:rPr>
        <w:t xml:space="preserve"> </w:t>
      </w:r>
      <w:r w:rsidR="000A34A3">
        <w:rPr>
          <w:szCs w:val="21"/>
        </w:rPr>
        <w:t>PbSO</w:t>
      </w:r>
      <w:r w:rsidR="000A34A3" w:rsidRPr="000A34A3">
        <w:rPr>
          <w:sz w:val="16"/>
          <w:szCs w:val="16"/>
        </w:rPr>
        <w:t>4</w:t>
      </w:r>
      <w:r>
        <w:rPr>
          <w:rFonts w:hint="eastAsia"/>
          <w:szCs w:val="21"/>
        </w:rPr>
        <w:t>を足し合わせることで作ることが出来</w:t>
      </w:r>
      <w:r w:rsidR="00287F8B">
        <w:rPr>
          <w:rFonts w:hint="eastAsia"/>
          <w:szCs w:val="21"/>
        </w:rPr>
        <w:t>る</w:t>
      </w:r>
      <w:r>
        <w:rPr>
          <w:rFonts w:hint="eastAsia"/>
          <w:szCs w:val="21"/>
        </w:rPr>
        <w:t>。</w:t>
      </w:r>
    </w:p>
    <w:p w:rsidR="00287F8B" w:rsidRPr="00B0473B" w:rsidRDefault="00D271EC" w:rsidP="0046295F">
      <w:pPr>
        <w:wordWrap w:val="0"/>
        <w:spacing w:line="240" w:lineRule="auto"/>
        <w:jc w:val="left"/>
        <w:rPr>
          <w:szCs w:val="21"/>
        </w:rPr>
      </w:pPr>
      <w:r>
        <w:rPr>
          <w:rFonts w:hint="eastAsia"/>
          <w:szCs w:val="21"/>
        </w:rPr>
        <w:t>また、全体の反応式は</w:t>
      </w:r>
      <w:r>
        <w:rPr>
          <w:szCs w:val="21"/>
        </w:rPr>
        <w:t xml:space="preserve"> </w:t>
      </w:r>
      <w:r>
        <w:rPr>
          <w:rFonts w:hint="eastAsia"/>
          <w:szCs w:val="21"/>
        </w:rPr>
        <w:t>正極、負極の反応式を足し、</w:t>
      </w:r>
      <w:r>
        <w:rPr>
          <w:szCs w:val="21"/>
        </w:rPr>
        <w:t>2e-</w:t>
      </w:r>
      <w:r>
        <w:rPr>
          <w:rFonts w:hint="eastAsia"/>
          <w:szCs w:val="21"/>
        </w:rPr>
        <w:t>を消去すれば作れ</w:t>
      </w:r>
      <w:r w:rsidR="000733DC">
        <w:rPr>
          <w:rFonts w:hint="eastAsia"/>
          <w:szCs w:val="21"/>
        </w:rPr>
        <w:t>る</w:t>
      </w:r>
      <w:r>
        <w:rPr>
          <w:rFonts w:hint="eastAsia"/>
          <w:szCs w:val="21"/>
        </w:rPr>
        <w:t>（全体の反応式</w:t>
      </w:r>
      <w:r w:rsidRPr="00B0473B">
        <w:rPr>
          <w:rFonts w:hint="eastAsia"/>
          <w:szCs w:val="21"/>
        </w:rPr>
        <w:t>には</w:t>
      </w:r>
      <w:r w:rsidRPr="00B0473B">
        <w:rPr>
          <w:szCs w:val="21"/>
        </w:rPr>
        <w:t>2e-</w:t>
      </w:r>
      <w:r w:rsidRPr="00B0473B">
        <w:rPr>
          <w:rFonts w:hint="eastAsia"/>
          <w:szCs w:val="21"/>
        </w:rPr>
        <w:t>が隠れている！</w:t>
      </w:r>
      <w:r w:rsidR="000B5135" w:rsidRPr="00B0473B">
        <w:rPr>
          <w:rFonts w:hint="eastAsia"/>
          <w:szCs w:val="21"/>
        </w:rPr>
        <w:t>前頁参照</w:t>
      </w:r>
      <w:r w:rsidRPr="00B0473B">
        <w:rPr>
          <w:rFonts w:hint="eastAsia"/>
          <w:szCs w:val="21"/>
        </w:rPr>
        <w:t>）。</w:t>
      </w:r>
    </w:p>
    <w:p w:rsidR="000733DC" w:rsidRDefault="00D271EC" w:rsidP="0046295F">
      <w:pPr>
        <w:wordWrap w:val="0"/>
        <w:spacing w:line="240" w:lineRule="auto"/>
        <w:jc w:val="left"/>
        <w:rPr>
          <w:szCs w:val="21"/>
        </w:rPr>
      </w:pPr>
      <w:r>
        <w:rPr>
          <w:szCs w:val="21"/>
        </w:rPr>
        <w:br/>
      </w:r>
      <w:r w:rsidR="000C7248">
        <w:rPr>
          <w:rFonts w:hint="eastAsia"/>
          <w:b/>
          <w:szCs w:val="21"/>
        </w:rPr>
        <w:t>(</w:t>
      </w:r>
      <w:r w:rsidR="00287F8B">
        <w:rPr>
          <w:rFonts w:hint="eastAsia"/>
          <w:b/>
          <w:szCs w:val="21"/>
        </w:rPr>
        <w:t>3</w:t>
      </w:r>
      <w:r w:rsidRPr="000C7248">
        <w:rPr>
          <w:rFonts w:hint="eastAsia"/>
          <w:b/>
          <w:szCs w:val="21"/>
        </w:rPr>
        <w:t>）</w:t>
      </w:r>
      <w:r>
        <w:rPr>
          <w:rFonts w:hint="eastAsia"/>
          <w:szCs w:val="21"/>
        </w:rPr>
        <w:t>鉛蓄電池の放電で両極に生じた</w:t>
      </w:r>
      <w:r w:rsidR="000A34A3">
        <w:rPr>
          <w:szCs w:val="21"/>
        </w:rPr>
        <w:t>PbSO</w:t>
      </w:r>
      <w:r w:rsidR="000A34A3" w:rsidRPr="000A34A3">
        <w:rPr>
          <w:sz w:val="16"/>
          <w:szCs w:val="16"/>
        </w:rPr>
        <w:t>4</w:t>
      </w:r>
      <w:r>
        <w:rPr>
          <w:rFonts w:hint="eastAsia"/>
          <w:szCs w:val="21"/>
        </w:rPr>
        <w:t>は、両極板とも</w:t>
      </w:r>
      <w:r w:rsidR="000A34A3">
        <w:rPr>
          <w:szCs w:val="21"/>
        </w:rPr>
        <w:t>PbSO</w:t>
      </w:r>
      <w:r w:rsidR="000A34A3" w:rsidRPr="000A34A3">
        <w:rPr>
          <w:sz w:val="16"/>
          <w:szCs w:val="16"/>
        </w:rPr>
        <w:t>4</w:t>
      </w:r>
      <w:r>
        <w:rPr>
          <w:rFonts w:hint="eastAsia"/>
          <w:szCs w:val="21"/>
        </w:rPr>
        <w:t>が付着しやすい構造に極</w:t>
      </w:r>
      <w:r w:rsidR="000B5135">
        <w:rPr>
          <w:rFonts w:hint="eastAsia"/>
          <w:szCs w:val="21"/>
        </w:rPr>
        <w:t xml:space="preserve">　</w:t>
      </w:r>
      <w:r>
        <w:rPr>
          <w:rFonts w:hint="eastAsia"/>
          <w:szCs w:val="21"/>
        </w:rPr>
        <w:t>板が加工されているため、それぞれの極板に付着</w:t>
      </w:r>
      <w:r w:rsidR="000733DC">
        <w:rPr>
          <w:rFonts w:hint="eastAsia"/>
          <w:szCs w:val="21"/>
        </w:rPr>
        <w:t>する</w:t>
      </w:r>
      <w:r>
        <w:rPr>
          <w:rFonts w:hint="eastAsia"/>
          <w:szCs w:val="21"/>
        </w:rPr>
        <w:t>。</w:t>
      </w:r>
      <w:r>
        <w:rPr>
          <w:szCs w:val="21"/>
        </w:rPr>
        <w:br/>
      </w:r>
      <w:r>
        <w:rPr>
          <w:rFonts w:hint="eastAsia"/>
          <w:szCs w:val="21"/>
        </w:rPr>
        <w:t>なお、充電時には放電時の逆反応が起こ</w:t>
      </w:r>
      <w:r w:rsidR="000733DC">
        <w:rPr>
          <w:rFonts w:hint="eastAsia"/>
          <w:szCs w:val="21"/>
        </w:rPr>
        <w:t>る</w:t>
      </w:r>
      <w:r>
        <w:rPr>
          <w:rFonts w:hint="eastAsia"/>
          <w:szCs w:val="21"/>
        </w:rPr>
        <w:t>。また、このとき電子の流れを放電時と逆に</w:t>
      </w:r>
      <w:r w:rsidR="00287F8B">
        <w:rPr>
          <w:rFonts w:hint="eastAsia"/>
          <w:szCs w:val="21"/>
        </w:rPr>
        <w:t>するので</w:t>
      </w:r>
      <w:r>
        <w:rPr>
          <w:rFonts w:hint="eastAsia"/>
          <w:szCs w:val="21"/>
        </w:rPr>
        <w:t>、鉛板を外部電源の負極、酸化鉛板を外部電源の正極に接続</w:t>
      </w:r>
      <w:r w:rsidR="000733DC">
        <w:rPr>
          <w:rFonts w:hint="eastAsia"/>
          <w:szCs w:val="21"/>
        </w:rPr>
        <w:t>する</w:t>
      </w:r>
      <w:r>
        <w:rPr>
          <w:rFonts w:hint="eastAsia"/>
          <w:szCs w:val="21"/>
        </w:rPr>
        <w:t>。</w:t>
      </w:r>
    </w:p>
    <w:p w:rsidR="000733DC" w:rsidRDefault="00D271EC" w:rsidP="0046295F">
      <w:pPr>
        <w:wordWrap w:val="0"/>
        <w:spacing w:line="240" w:lineRule="auto"/>
        <w:jc w:val="left"/>
        <w:rPr>
          <w:szCs w:val="21"/>
        </w:rPr>
      </w:pPr>
      <w:r>
        <w:rPr>
          <w:rFonts w:hint="eastAsia"/>
          <w:szCs w:val="21"/>
        </w:rPr>
        <w:t>電気分解して電池を元の状態に戻すことを充電という。</w:t>
      </w:r>
    </w:p>
    <w:p w:rsidR="00287F8B" w:rsidRDefault="00D271EC" w:rsidP="0046295F">
      <w:pPr>
        <w:wordWrap w:val="0"/>
        <w:spacing w:line="240" w:lineRule="auto"/>
        <w:jc w:val="left"/>
        <w:rPr>
          <w:szCs w:val="21"/>
        </w:rPr>
      </w:pPr>
      <w:r>
        <w:rPr>
          <w:rFonts w:hint="eastAsia"/>
          <w:szCs w:val="21"/>
        </w:rPr>
        <w:t>これに関連して、鉛畜電池が元の状態に戻った後　さらに充電（過充電という）すると、希硫酸（実質的に水）の電気分解にな</w:t>
      </w:r>
      <w:r w:rsidR="00287F8B">
        <w:rPr>
          <w:rFonts w:hint="eastAsia"/>
          <w:szCs w:val="21"/>
        </w:rPr>
        <w:t>る</w:t>
      </w:r>
      <w:r>
        <w:rPr>
          <w:rFonts w:hint="eastAsia"/>
          <w:szCs w:val="21"/>
        </w:rPr>
        <w:t>。すなわち、鉛板（放電時の負極であり、充電時の陰極）では</w:t>
      </w:r>
      <w:r w:rsidR="001F0F27">
        <w:rPr>
          <w:rFonts w:hint="eastAsia"/>
          <w:szCs w:val="21"/>
        </w:rPr>
        <w:t>2</w:t>
      </w:r>
      <w:r>
        <w:rPr>
          <w:szCs w:val="21"/>
        </w:rPr>
        <w:t xml:space="preserve">H+ </w:t>
      </w:r>
      <w:r>
        <w:rPr>
          <w:rFonts w:hint="eastAsia"/>
          <w:szCs w:val="21"/>
        </w:rPr>
        <w:t>＋</w:t>
      </w:r>
      <w:r w:rsidR="001F0F27">
        <w:rPr>
          <w:rFonts w:hint="eastAsia"/>
          <w:szCs w:val="21"/>
        </w:rPr>
        <w:t>2</w:t>
      </w:r>
      <w:r>
        <w:rPr>
          <w:szCs w:val="21"/>
        </w:rPr>
        <w:t xml:space="preserve">e- </w:t>
      </w:r>
      <w:r>
        <w:rPr>
          <w:rFonts w:hint="eastAsia"/>
          <w:szCs w:val="21"/>
        </w:rPr>
        <w:t>→</w:t>
      </w:r>
      <w:r>
        <w:rPr>
          <w:szCs w:val="21"/>
        </w:rPr>
        <w:t>H</w:t>
      </w:r>
      <w:r w:rsidRPr="00394883">
        <w:rPr>
          <w:sz w:val="16"/>
          <w:szCs w:val="16"/>
        </w:rPr>
        <w:t>2</w:t>
      </w:r>
      <w:r>
        <w:rPr>
          <w:rFonts w:hint="eastAsia"/>
          <w:szCs w:val="21"/>
        </w:rPr>
        <w:t>が起こり、酸化鉛板（放電時の正極であり、充電時の陽極）では</w:t>
      </w:r>
      <w:r w:rsidR="000A34A3">
        <w:rPr>
          <w:rFonts w:hint="eastAsia"/>
          <w:szCs w:val="21"/>
        </w:rPr>
        <w:t>2</w:t>
      </w:r>
      <w:r w:rsidR="000A34A3">
        <w:rPr>
          <w:szCs w:val="21"/>
        </w:rPr>
        <w:t>H</w:t>
      </w:r>
      <w:r w:rsidR="000A34A3" w:rsidRPr="000A34A3">
        <w:rPr>
          <w:sz w:val="16"/>
          <w:szCs w:val="16"/>
        </w:rPr>
        <w:t>2</w:t>
      </w:r>
      <w:r w:rsidR="000A34A3">
        <w:rPr>
          <w:szCs w:val="21"/>
        </w:rPr>
        <w:t>O</w:t>
      </w:r>
      <w:r>
        <w:rPr>
          <w:szCs w:val="21"/>
        </w:rPr>
        <w:t xml:space="preserve"> </w:t>
      </w:r>
      <w:r>
        <w:rPr>
          <w:rFonts w:hint="eastAsia"/>
          <w:szCs w:val="21"/>
        </w:rPr>
        <w:t>→</w:t>
      </w:r>
      <w:r w:rsidR="000A34A3">
        <w:rPr>
          <w:szCs w:val="21"/>
        </w:rPr>
        <w:t>O</w:t>
      </w:r>
      <w:r w:rsidR="000A34A3" w:rsidRPr="000A34A3">
        <w:rPr>
          <w:sz w:val="16"/>
          <w:szCs w:val="16"/>
        </w:rPr>
        <w:t>2</w:t>
      </w:r>
      <w:r>
        <w:rPr>
          <w:szCs w:val="21"/>
        </w:rPr>
        <w:t xml:space="preserve"> </w:t>
      </w:r>
      <w:r>
        <w:rPr>
          <w:rFonts w:hint="eastAsia"/>
          <w:szCs w:val="21"/>
        </w:rPr>
        <w:t>＋</w:t>
      </w:r>
      <w:r w:rsidR="001F0F27">
        <w:rPr>
          <w:rFonts w:hint="eastAsia"/>
          <w:szCs w:val="21"/>
        </w:rPr>
        <w:t>4</w:t>
      </w:r>
      <w:r>
        <w:rPr>
          <w:szCs w:val="21"/>
        </w:rPr>
        <w:t>H</w:t>
      </w:r>
      <w:r>
        <w:rPr>
          <w:rFonts w:hint="eastAsia"/>
          <w:szCs w:val="21"/>
        </w:rPr>
        <w:t>＋</w:t>
      </w:r>
      <w:r>
        <w:rPr>
          <w:szCs w:val="21"/>
        </w:rPr>
        <w:t xml:space="preserve"> </w:t>
      </w:r>
      <w:r>
        <w:rPr>
          <w:rFonts w:hint="eastAsia"/>
          <w:szCs w:val="21"/>
        </w:rPr>
        <w:t>＋</w:t>
      </w:r>
      <w:r w:rsidR="001F0F27">
        <w:rPr>
          <w:rFonts w:hint="eastAsia"/>
          <w:szCs w:val="21"/>
        </w:rPr>
        <w:t>4</w:t>
      </w:r>
      <w:r>
        <w:rPr>
          <w:szCs w:val="21"/>
        </w:rPr>
        <w:t>e-</w:t>
      </w:r>
      <w:r>
        <w:rPr>
          <w:rFonts w:hint="eastAsia"/>
          <w:szCs w:val="21"/>
        </w:rPr>
        <w:t>が起こるため、全体で</w:t>
      </w:r>
      <w:r w:rsidR="000A34A3">
        <w:rPr>
          <w:rFonts w:hint="eastAsia"/>
          <w:szCs w:val="21"/>
        </w:rPr>
        <w:t>2</w:t>
      </w:r>
      <w:r w:rsidR="000A34A3">
        <w:rPr>
          <w:szCs w:val="21"/>
        </w:rPr>
        <w:t>H</w:t>
      </w:r>
      <w:r w:rsidR="000A34A3" w:rsidRPr="000A34A3">
        <w:rPr>
          <w:sz w:val="16"/>
          <w:szCs w:val="16"/>
        </w:rPr>
        <w:t>2</w:t>
      </w:r>
      <w:r w:rsidR="000A34A3">
        <w:rPr>
          <w:szCs w:val="21"/>
        </w:rPr>
        <w:t>O</w:t>
      </w:r>
      <w:r>
        <w:rPr>
          <w:rFonts w:hint="eastAsia"/>
          <w:szCs w:val="21"/>
        </w:rPr>
        <w:t>→</w:t>
      </w:r>
      <w:r>
        <w:rPr>
          <w:szCs w:val="21"/>
        </w:rPr>
        <w:t>O</w:t>
      </w:r>
      <w:r w:rsidRPr="000A34A3">
        <w:rPr>
          <w:sz w:val="16"/>
          <w:szCs w:val="16"/>
        </w:rPr>
        <w:t>2</w:t>
      </w:r>
      <w:r>
        <w:rPr>
          <w:szCs w:val="21"/>
        </w:rPr>
        <w:t xml:space="preserve"> </w:t>
      </w:r>
      <w:r>
        <w:rPr>
          <w:rFonts w:hint="eastAsia"/>
          <w:szCs w:val="21"/>
        </w:rPr>
        <w:t>＋</w:t>
      </w:r>
      <w:r w:rsidR="001F0F27">
        <w:rPr>
          <w:rFonts w:hint="eastAsia"/>
          <w:szCs w:val="21"/>
        </w:rPr>
        <w:t>2</w:t>
      </w:r>
      <w:r>
        <w:rPr>
          <w:szCs w:val="21"/>
        </w:rPr>
        <w:t>H</w:t>
      </w:r>
      <w:r w:rsidRPr="00394883">
        <w:rPr>
          <w:sz w:val="16"/>
          <w:szCs w:val="16"/>
        </w:rPr>
        <w:t>2</w:t>
      </w:r>
      <w:r>
        <w:rPr>
          <w:rFonts w:hint="eastAsia"/>
          <w:szCs w:val="21"/>
        </w:rPr>
        <w:t>となるということ。</w:t>
      </w:r>
    </w:p>
    <w:p w:rsidR="00655CFA" w:rsidRDefault="00655CFA" w:rsidP="0046295F">
      <w:pPr>
        <w:wordWrap w:val="0"/>
        <w:spacing w:line="240" w:lineRule="auto"/>
        <w:jc w:val="left"/>
        <w:rPr>
          <w:szCs w:val="21"/>
        </w:rPr>
      </w:pPr>
    </w:p>
    <w:p w:rsidR="00394883" w:rsidRPr="00B0473B" w:rsidRDefault="00287F8B" w:rsidP="000B00EE">
      <w:pPr>
        <w:wordWrap w:val="0"/>
        <w:spacing w:line="240" w:lineRule="auto"/>
        <w:ind w:left="211" w:hangingChars="100" w:hanging="211"/>
        <w:jc w:val="left"/>
        <w:rPr>
          <w:szCs w:val="21"/>
        </w:rPr>
      </w:pPr>
      <w:r>
        <w:rPr>
          <w:rFonts w:hint="eastAsia"/>
          <w:b/>
          <w:szCs w:val="21"/>
        </w:rPr>
        <w:t>(4)</w:t>
      </w:r>
      <w:r w:rsidR="00D271EC">
        <w:rPr>
          <w:rFonts w:hint="eastAsia"/>
          <w:szCs w:val="21"/>
        </w:rPr>
        <w:t>負極の反応式</w:t>
      </w:r>
      <w:r w:rsidR="00D271EC">
        <w:rPr>
          <w:szCs w:val="21"/>
        </w:rPr>
        <w:t>Pb</w:t>
      </w:r>
      <w:r w:rsidR="00D271EC">
        <w:rPr>
          <w:rFonts w:hint="eastAsia"/>
          <w:szCs w:val="21"/>
        </w:rPr>
        <w:t>＋</w:t>
      </w:r>
      <w:r w:rsidR="000A34A3">
        <w:rPr>
          <w:szCs w:val="21"/>
        </w:rPr>
        <w:t>SO</w:t>
      </w:r>
      <w:r w:rsidR="000A34A3" w:rsidRPr="000A34A3">
        <w:rPr>
          <w:sz w:val="16"/>
          <w:szCs w:val="16"/>
        </w:rPr>
        <w:t>4</w:t>
      </w:r>
      <w:r w:rsidR="000A34A3">
        <w:rPr>
          <w:rFonts w:hint="eastAsia"/>
          <w:szCs w:val="21"/>
        </w:rPr>
        <w:t>2</w:t>
      </w:r>
      <w:r w:rsidR="00D271EC">
        <w:rPr>
          <w:rFonts w:hint="eastAsia"/>
          <w:szCs w:val="21"/>
        </w:rPr>
        <w:t>－→</w:t>
      </w:r>
      <w:r w:rsidR="000A34A3">
        <w:rPr>
          <w:szCs w:val="21"/>
        </w:rPr>
        <w:t>PbSO</w:t>
      </w:r>
      <w:r w:rsidR="000A34A3" w:rsidRPr="000A34A3">
        <w:rPr>
          <w:sz w:val="16"/>
          <w:szCs w:val="16"/>
        </w:rPr>
        <w:t>4</w:t>
      </w:r>
      <w:r w:rsidR="00D271EC">
        <w:rPr>
          <w:rFonts w:hint="eastAsia"/>
          <w:szCs w:val="21"/>
        </w:rPr>
        <w:t>＋</w:t>
      </w:r>
      <w:r w:rsidR="001F0F27">
        <w:rPr>
          <w:rFonts w:hint="eastAsia"/>
          <w:szCs w:val="21"/>
        </w:rPr>
        <w:t>2</w:t>
      </w:r>
      <w:r w:rsidR="00D271EC">
        <w:rPr>
          <w:szCs w:val="21"/>
        </w:rPr>
        <w:t>e-</w:t>
      </w:r>
      <w:r w:rsidR="00D271EC">
        <w:rPr>
          <w:rFonts w:hint="eastAsia"/>
          <w:szCs w:val="21"/>
        </w:rPr>
        <w:t>から、放電によって</w:t>
      </w:r>
      <w:r w:rsidR="007C5897">
        <w:rPr>
          <w:rFonts w:hint="eastAsia"/>
          <w:szCs w:val="21"/>
        </w:rPr>
        <w:t>2</w:t>
      </w:r>
      <w:r w:rsidR="00D271EC">
        <w:rPr>
          <w:szCs w:val="21"/>
        </w:rPr>
        <w:t>mol</w:t>
      </w:r>
      <w:r w:rsidR="00D271EC">
        <w:rPr>
          <w:rFonts w:hint="eastAsia"/>
          <w:szCs w:val="21"/>
        </w:rPr>
        <w:t>の電子</w:t>
      </w:r>
      <w:r w:rsidR="00D271EC">
        <w:rPr>
          <w:szCs w:val="21"/>
        </w:rPr>
        <w:t>e-</w:t>
      </w:r>
      <w:r w:rsidR="00D271EC">
        <w:rPr>
          <w:rFonts w:hint="eastAsia"/>
          <w:szCs w:val="21"/>
        </w:rPr>
        <w:t>が流れたとき、原子量を</w:t>
      </w:r>
      <w:r>
        <w:rPr>
          <w:rFonts w:hint="eastAsia"/>
          <w:szCs w:val="21"/>
        </w:rPr>
        <w:t>S</w:t>
      </w:r>
      <w:r w:rsidR="00D271EC">
        <w:rPr>
          <w:rFonts w:hint="eastAsia"/>
          <w:szCs w:val="21"/>
        </w:rPr>
        <w:t>＝</w:t>
      </w:r>
      <w:r w:rsidR="001F0F27">
        <w:rPr>
          <w:rFonts w:hint="eastAsia"/>
          <w:szCs w:val="21"/>
        </w:rPr>
        <w:t>32</w:t>
      </w:r>
      <w:r w:rsidR="00D271EC">
        <w:rPr>
          <w:szCs w:val="21"/>
        </w:rPr>
        <w:t>,</w:t>
      </w:r>
      <w:r>
        <w:rPr>
          <w:rFonts w:hint="eastAsia"/>
          <w:szCs w:val="21"/>
        </w:rPr>
        <w:t xml:space="preserve"> </w:t>
      </w:r>
      <w:r w:rsidR="00D271EC">
        <w:rPr>
          <w:szCs w:val="21"/>
        </w:rPr>
        <w:t>O</w:t>
      </w:r>
      <w:r w:rsidR="00D271EC">
        <w:rPr>
          <w:rFonts w:hint="eastAsia"/>
          <w:szCs w:val="21"/>
        </w:rPr>
        <w:t>＝</w:t>
      </w:r>
      <w:r w:rsidR="001F0F27">
        <w:rPr>
          <w:rFonts w:hint="eastAsia"/>
          <w:szCs w:val="21"/>
        </w:rPr>
        <w:t>16</w:t>
      </w:r>
      <w:r w:rsidR="00D271EC">
        <w:rPr>
          <w:rFonts w:hint="eastAsia"/>
          <w:szCs w:val="21"/>
        </w:rPr>
        <w:t>とすると負極では１</w:t>
      </w:r>
      <w:r w:rsidR="00D271EC">
        <w:rPr>
          <w:szCs w:val="21"/>
        </w:rPr>
        <w:t>mol</w:t>
      </w:r>
      <w:r w:rsidR="00D271EC">
        <w:rPr>
          <w:rFonts w:hint="eastAsia"/>
          <w:szCs w:val="21"/>
        </w:rPr>
        <w:t>の</w:t>
      </w:r>
      <w:r>
        <w:rPr>
          <w:rFonts w:hint="eastAsia"/>
          <w:szCs w:val="21"/>
        </w:rPr>
        <w:t>Pb</w:t>
      </w:r>
      <w:r w:rsidR="00D271EC">
        <w:rPr>
          <w:rFonts w:hint="eastAsia"/>
          <w:szCs w:val="21"/>
        </w:rPr>
        <w:t>が</w:t>
      </w:r>
      <w:r w:rsidR="00D271EC">
        <w:rPr>
          <w:szCs w:val="21"/>
        </w:rPr>
        <w:t>1mol</w:t>
      </w:r>
      <w:r w:rsidR="00D271EC">
        <w:rPr>
          <w:rFonts w:hint="eastAsia"/>
          <w:szCs w:val="21"/>
        </w:rPr>
        <w:t>の</w:t>
      </w:r>
      <w:r w:rsidR="000A34A3">
        <w:rPr>
          <w:szCs w:val="21"/>
        </w:rPr>
        <w:t>PbSO</w:t>
      </w:r>
      <w:r w:rsidR="000A34A3" w:rsidRPr="000A34A3">
        <w:rPr>
          <w:sz w:val="16"/>
          <w:szCs w:val="16"/>
        </w:rPr>
        <w:t>4</w:t>
      </w:r>
      <w:r w:rsidR="00655CFA">
        <w:rPr>
          <w:rFonts w:hint="eastAsia"/>
          <w:szCs w:val="21"/>
        </w:rPr>
        <w:t>に変化す</w:t>
      </w:r>
      <w:r w:rsidR="00D271EC">
        <w:rPr>
          <w:rFonts w:hint="eastAsia"/>
          <w:szCs w:val="21"/>
        </w:rPr>
        <w:t>の</w:t>
      </w:r>
      <w:r w:rsidR="000B00EE" w:rsidRPr="00B0473B">
        <w:rPr>
          <w:rFonts w:hint="eastAsia"/>
          <w:szCs w:val="21"/>
        </w:rPr>
        <w:t>で</w:t>
      </w:r>
      <w:r w:rsidR="00D271EC" w:rsidRPr="00B0473B">
        <w:rPr>
          <w:rFonts w:hint="eastAsia"/>
          <w:szCs w:val="21"/>
        </w:rPr>
        <w:t>、質量が</w:t>
      </w:r>
      <w:r w:rsidR="000B5135" w:rsidRPr="00B0473B">
        <w:rPr>
          <w:rFonts w:hint="eastAsia"/>
          <w:szCs w:val="21"/>
        </w:rPr>
        <w:t>96</w:t>
      </w:r>
      <w:r w:rsidR="00D271EC" w:rsidRPr="00B0473B">
        <w:rPr>
          <w:szCs w:val="21"/>
        </w:rPr>
        <w:t>g</w:t>
      </w:r>
      <w:r w:rsidR="00D271EC" w:rsidRPr="00B0473B">
        <w:rPr>
          <w:rFonts w:hint="eastAsia"/>
          <w:szCs w:val="21"/>
        </w:rPr>
        <w:t>増加する。</w:t>
      </w:r>
    </w:p>
    <w:p w:rsidR="00394883" w:rsidRDefault="00D271EC" w:rsidP="0046295F">
      <w:pPr>
        <w:wordWrap w:val="0"/>
        <w:spacing w:line="240" w:lineRule="auto"/>
        <w:jc w:val="left"/>
        <w:rPr>
          <w:szCs w:val="21"/>
        </w:rPr>
      </w:pPr>
      <w:r w:rsidRPr="00B0473B">
        <w:rPr>
          <w:rFonts w:hint="eastAsia"/>
          <w:szCs w:val="21"/>
        </w:rPr>
        <w:t>また、正極の反応式</w:t>
      </w:r>
      <w:r w:rsidR="000A34A3" w:rsidRPr="00B0473B">
        <w:t>PbO</w:t>
      </w:r>
      <w:r w:rsidR="000A34A3" w:rsidRPr="00B0473B">
        <w:rPr>
          <w:sz w:val="16"/>
          <w:szCs w:val="16"/>
        </w:rPr>
        <w:t>2</w:t>
      </w:r>
      <w:r w:rsidRPr="00B0473B">
        <w:rPr>
          <w:rFonts w:hint="eastAsia"/>
          <w:szCs w:val="21"/>
        </w:rPr>
        <w:t>＋</w:t>
      </w:r>
      <w:r w:rsidR="000A34A3" w:rsidRPr="00B0473B">
        <w:rPr>
          <w:szCs w:val="21"/>
        </w:rPr>
        <w:t>SO</w:t>
      </w:r>
      <w:r w:rsidR="000A34A3" w:rsidRPr="00B0473B">
        <w:rPr>
          <w:sz w:val="16"/>
          <w:szCs w:val="16"/>
        </w:rPr>
        <w:t>4</w:t>
      </w:r>
      <w:r w:rsidR="007C5897" w:rsidRPr="00B0473B">
        <w:rPr>
          <w:rFonts w:hint="eastAsia"/>
          <w:szCs w:val="21"/>
        </w:rPr>
        <w:t>2</w:t>
      </w:r>
      <w:r w:rsidRPr="00B0473B">
        <w:rPr>
          <w:rFonts w:hint="eastAsia"/>
          <w:szCs w:val="21"/>
        </w:rPr>
        <w:t>－＋４</w:t>
      </w:r>
      <w:r w:rsidRPr="00B0473B">
        <w:rPr>
          <w:szCs w:val="21"/>
        </w:rPr>
        <w:t xml:space="preserve">H+ </w:t>
      </w:r>
      <w:r w:rsidRPr="00B0473B">
        <w:rPr>
          <w:rFonts w:hint="eastAsia"/>
          <w:szCs w:val="21"/>
        </w:rPr>
        <w:t>＋</w:t>
      </w:r>
      <w:r w:rsidR="007C5897" w:rsidRPr="00B0473B">
        <w:rPr>
          <w:rFonts w:hint="eastAsia"/>
          <w:szCs w:val="21"/>
        </w:rPr>
        <w:t>2</w:t>
      </w:r>
      <w:r w:rsidRPr="00B0473B">
        <w:rPr>
          <w:szCs w:val="21"/>
        </w:rPr>
        <w:t>e-</w:t>
      </w:r>
      <w:r w:rsidRPr="00B0473B">
        <w:rPr>
          <w:rFonts w:hint="eastAsia"/>
          <w:szCs w:val="21"/>
        </w:rPr>
        <w:t xml:space="preserve">　→</w:t>
      </w:r>
      <w:r w:rsidR="000A34A3" w:rsidRPr="00B0473B">
        <w:rPr>
          <w:szCs w:val="21"/>
        </w:rPr>
        <w:t>PbSO</w:t>
      </w:r>
      <w:r w:rsidR="000A34A3" w:rsidRPr="00B0473B">
        <w:rPr>
          <w:sz w:val="16"/>
          <w:szCs w:val="16"/>
        </w:rPr>
        <w:t>4</w:t>
      </w:r>
      <w:r w:rsidRPr="00B0473B">
        <w:rPr>
          <w:rFonts w:hint="eastAsia"/>
          <w:szCs w:val="21"/>
        </w:rPr>
        <w:t>＋</w:t>
      </w:r>
      <w:r w:rsidR="000A34A3" w:rsidRPr="00B0473B">
        <w:rPr>
          <w:rFonts w:hint="eastAsia"/>
          <w:szCs w:val="21"/>
        </w:rPr>
        <w:t>2</w:t>
      </w:r>
      <w:r w:rsidR="000A34A3" w:rsidRPr="00B0473B">
        <w:rPr>
          <w:szCs w:val="21"/>
        </w:rPr>
        <w:t>H</w:t>
      </w:r>
      <w:r w:rsidR="000A34A3" w:rsidRPr="00B0473B">
        <w:rPr>
          <w:sz w:val="16"/>
          <w:szCs w:val="16"/>
        </w:rPr>
        <w:t>2</w:t>
      </w:r>
      <w:r w:rsidR="000A34A3" w:rsidRPr="00B0473B">
        <w:rPr>
          <w:szCs w:val="21"/>
        </w:rPr>
        <w:t>O</w:t>
      </w:r>
      <w:r w:rsidRPr="00B0473B">
        <w:rPr>
          <w:rFonts w:hint="eastAsia"/>
          <w:szCs w:val="21"/>
        </w:rPr>
        <w:t>から、放電によって</w:t>
      </w:r>
      <w:r w:rsidR="000B00EE" w:rsidRPr="00B0473B">
        <w:rPr>
          <w:rFonts w:hint="eastAsia"/>
          <w:szCs w:val="21"/>
        </w:rPr>
        <w:t>2</w:t>
      </w:r>
      <w:r w:rsidRPr="00B0473B">
        <w:rPr>
          <w:szCs w:val="21"/>
        </w:rPr>
        <w:t>mol</w:t>
      </w:r>
      <w:r w:rsidRPr="00B0473B">
        <w:rPr>
          <w:rFonts w:hint="eastAsia"/>
          <w:szCs w:val="21"/>
        </w:rPr>
        <w:t>の電子</w:t>
      </w:r>
      <w:r w:rsidRPr="00B0473B">
        <w:rPr>
          <w:szCs w:val="21"/>
        </w:rPr>
        <w:t>e-</w:t>
      </w:r>
      <w:r w:rsidRPr="00B0473B">
        <w:rPr>
          <w:rFonts w:hint="eastAsia"/>
          <w:szCs w:val="21"/>
        </w:rPr>
        <w:t>が流れたとき、原子量を</w:t>
      </w:r>
      <w:r w:rsidR="000B00EE" w:rsidRPr="00B0473B">
        <w:rPr>
          <w:rFonts w:hint="eastAsia"/>
          <w:szCs w:val="21"/>
        </w:rPr>
        <w:t>S</w:t>
      </w:r>
      <w:r w:rsidRPr="00B0473B">
        <w:rPr>
          <w:rFonts w:hint="eastAsia"/>
          <w:szCs w:val="21"/>
        </w:rPr>
        <w:t>＝</w:t>
      </w:r>
      <w:r w:rsidR="007C5897" w:rsidRPr="00B0473B">
        <w:rPr>
          <w:rFonts w:hint="eastAsia"/>
          <w:szCs w:val="21"/>
        </w:rPr>
        <w:t>32</w:t>
      </w:r>
      <w:r w:rsidRPr="00B0473B">
        <w:rPr>
          <w:szCs w:val="21"/>
        </w:rPr>
        <w:t>,</w:t>
      </w:r>
      <w:r w:rsidR="000B00EE" w:rsidRPr="00B0473B">
        <w:rPr>
          <w:rFonts w:hint="eastAsia"/>
          <w:szCs w:val="21"/>
        </w:rPr>
        <w:t xml:space="preserve"> </w:t>
      </w:r>
      <w:r w:rsidRPr="00B0473B">
        <w:rPr>
          <w:szCs w:val="21"/>
        </w:rPr>
        <w:t>O</w:t>
      </w:r>
      <w:r w:rsidRPr="00B0473B">
        <w:rPr>
          <w:rFonts w:hint="eastAsia"/>
          <w:szCs w:val="21"/>
        </w:rPr>
        <w:t>＝</w:t>
      </w:r>
      <w:r w:rsidR="007C5897" w:rsidRPr="00B0473B">
        <w:rPr>
          <w:rFonts w:hint="eastAsia"/>
          <w:szCs w:val="21"/>
        </w:rPr>
        <w:t>16</w:t>
      </w:r>
      <w:r w:rsidRPr="00B0473B">
        <w:rPr>
          <w:rFonts w:hint="eastAsia"/>
          <w:szCs w:val="21"/>
        </w:rPr>
        <w:t>とすると正極では１</w:t>
      </w:r>
      <w:r w:rsidRPr="00B0473B">
        <w:rPr>
          <w:szCs w:val="21"/>
        </w:rPr>
        <w:t>mol</w:t>
      </w:r>
      <w:r w:rsidRPr="00B0473B">
        <w:rPr>
          <w:rFonts w:hint="eastAsia"/>
          <w:szCs w:val="21"/>
        </w:rPr>
        <w:t>の</w:t>
      </w:r>
      <w:r w:rsidR="000A34A3" w:rsidRPr="00B0473B">
        <w:t>PbO</w:t>
      </w:r>
      <w:r w:rsidR="000A34A3" w:rsidRPr="00B0473B">
        <w:rPr>
          <w:sz w:val="16"/>
          <w:szCs w:val="16"/>
        </w:rPr>
        <w:t>2</w:t>
      </w:r>
      <w:r w:rsidRPr="00B0473B">
        <w:rPr>
          <w:rFonts w:hint="eastAsia"/>
          <w:szCs w:val="21"/>
        </w:rPr>
        <w:t>が</w:t>
      </w:r>
      <w:r w:rsidRPr="00B0473B">
        <w:rPr>
          <w:szCs w:val="21"/>
        </w:rPr>
        <w:t>1mol</w:t>
      </w:r>
      <w:r w:rsidRPr="00B0473B">
        <w:rPr>
          <w:rFonts w:hint="eastAsia"/>
          <w:szCs w:val="21"/>
        </w:rPr>
        <w:t>の</w:t>
      </w:r>
      <w:r w:rsidR="000A34A3" w:rsidRPr="00B0473B">
        <w:rPr>
          <w:szCs w:val="21"/>
        </w:rPr>
        <w:t>PbSO</w:t>
      </w:r>
      <w:r w:rsidR="000A34A3" w:rsidRPr="00B0473B">
        <w:rPr>
          <w:sz w:val="16"/>
          <w:szCs w:val="16"/>
        </w:rPr>
        <w:t>4</w:t>
      </w:r>
      <w:r w:rsidRPr="00B0473B">
        <w:rPr>
          <w:rFonts w:hint="eastAsia"/>
          <w:szCs w:val="21"/>
        </w:rPr>
        <w:t>に変化するの</w:t>
      </w:r>
      <w:r w:rsidR="000B00EE" w:rsidRPr="00B0473B">
        <w:rPr>
          <w:rFonts w:hint="eastAsia"/>
          <w:szCs w:val="21"/>
        </w:rPr>
        <w:t>で</w:t>
      </w:r>
      <w:r w:rsidRPr="00B0473B">
        <w:rPr>
          <w:rFonts w:hint="eastAsia"/>
          <w:szCs w:val="21"/>
        </w:rPr>
        <w:t>、質量が</w:t>
      </w:r>
      <w:r w:rsidR="000B5135" w:rsidRPr="00B0473B">
        <w:rPr>
          <w:rFonts w:hint="eastAsia"/>
          <w:szCs w:val="21"/>
        </w:rPr>
        <w:t>64</w:t>
      </w:r>
      <w:r w:rsidRPr="00B0473B">
        <w:rPr>
          <w:szCs w:val="21"/>
        </w:rPr>
        <w:t>g</w:t>
      </w:r>
      <w:r w:rsidRPr="00B0473B">
        <w:rPr>
          <w:rFonts w:hint="eastAsia"/>
          <w:szCs w:val="21"/>
        </w:rPr>
        <w:t>増加する。同時に電解液では　全体の反応式</w:t>
      </w:r>
      <w:r w:rsidRPr="00B0473B">
        <w:rPr>
          <w:szCs w:val="21"/>
        </w:rPr>
        <w:t>Pb</w:t>
      </w:r>
      <w:r w:rsidRPr="00B0473B">
        <w:rPr>
          <w:rFonts w:hint="eastAsia"/>
          <w:szCs w:val="21"/>
        </w:rPr>
        <w:t>＋</w:t>
      </w:r>
      <w:r w:rsidR="000A34A3" w:rsidRPr="00B0473B">
        <w:t>PbO</w:t>
      </w:r>
      <w:r w:rsidR="000A34A3" w:rsidRPr="00B0473B">
        <w:rPr>
          <w:sz w:val="16"/>
          <w:szCs w:val="16"/>
        </w:rPr>
        <w:t>2</w:t>
      </w:r>
      <w:r w:rsidRPr="00B0473B">
        <w:rPr>
          <w:rFonts w:hint="eastAsia"/>
          <w:szCs w:val="21"/>
        </w:rPr>
        <w:t>＋２</w:t>
      </w:r>
      <w:r w:rsidR="000A34A3" w:rsidRPr="00B0473B">
        <w:t>H</w:t>
      </w:r>
      <w:r w:rsidR="000A34A3" w:rsidRPr="00B0473B">
        <w:rPr>
          <w:sz w:val="16"/>
          <w:szCs w:val="16"/>
        </w:rPr>
        <w:t>2</w:t>
      </w:r>
      <w:r w:rsidR="000A34A3" w:rsidRPr="00B0473B">
        <w:t>SO</w:t>
      </w:r>
      <w:r w:rsidR="000A34A3" w:rsidRPr="00B0473B">
        <w:rPr>
          <w:sz w:val="16"/>
          <w:szCs w:val="16"/>
        </w:rPr>
        <w:t>4</w:t>
      </w:r>
      <w:r w:rsidRPr="00B0473B">
        <w:rPr>
          <w:rFonts w:hint="eastAsia"/>
          <w:szCs w:val="21"/>
        </w:rPr>
        <w:t>→</w:t>
      </w:r>
      <w:r w:rsidR="007C5897" w:rsidRPr="00B0473B">
        <w:rPr>
          <w:rFonts w:hint="eastAsia"/>
          <w:szCs w:val="21"/>
        </w:rPr>
        <w:t>2</w:t>
      </w:r>
      <w:r w:rsidR="000A34A3" w:rsidRPr="00B0473B">
        <w:rPr>
          <w:szCs w:val="21"/>
        </w:rPr>
        <w:t xml:space="preserve"> PbSO</w:t>
      </w:r>
      <w:r w:rsidR="000A34A3" w:rsidRPr="00B0473B">
        <w:rPr>
          <w:sz w:val="16"/>
          <w:szCs w:val="16"/>
        </w:rPr>
        <w:t>4</w:t>
      </w:r>
      <w:r w:rsidRPr="00B0473B">
        <w:rPr>
          <w:rFonts w:hint="eastAsia"/>
          <w:szCs w:val="21"/>
        </w:rPr>
        <w:t>＋</w:t>
      </w:r>
      <w:r w:rsidR="000A34A3" w:rsidRPr="00B0473B">
        <w:rPr>
          <w:rFonts w:hint="eastAsia"/>
          <w:szCs w:val="21"/>
        </w:rPr>
        <w:t>2</w:t>
      </w:r>
      <w:r w:rsidR="000A34A3" w:rsidRPr="00B0473B">
        <w:rPr>
          <w:szCs w:val="21"/>
        </w:rPr>
        <w:t>H</w:t>
      </w:r>
      <w:r w:rsidR="000A34A3" w:rsidRPr="00B0473B">
        <w:rPr>
          <w:sz w:val="16"/>
          <w:szCs w:val="16"/>
        </w:rPr>
        <w:t>2</w:t>
      </w:r>
      <w:r w:rsidR="000A34A3" w:rsidRPr="00B0473B">
        <w:rPr>
          <w:szCs w:val="21"/>
        </w:rPr>
        <w:t>O</w:t>
      </w:r>
      <w:r w:rsidRPr="00B0473B">
        <w:rPr>
          <w:rFonts w:hint="eastAsia"/>
          <w:szCs w:val="21"/>
        </w:rPr>
        <w:t>ゆ</w:t>
      </w:r>
      <w:r>
        <w:rPr>
          <w:rFonts w:hint="eastAsia"/>
          <w:szCs w:val="21"/>
        </w:rPr>
        <w:t>え、放電によって</w:t>
      </w:r>
      <w:r w:rsidR="000B00EE">
        <w:rPr>
          <w:rFonts w:hint="eastAsia"/>
          <w:szCs w:val="21"/>
        </w:rPr>
        <w:t>2</w:t>
      </w:r>
      <w:r>
        <w:rPr>
          <w:szCs w:val="21"/>
        </w:rPr>
        <w:t>mol</w:t>
      </w:r>
      <w:r>
        <w:rPr>
          <w:rFonts w:hint="eastAsia"/>
          <w:szCs w:val="21"/>
        </w:rPr>
        <w:t>の電子</w:t>
      </w:r>
      <w:r>
        <w:rPr>
          <w:szCs w:val="21"/>
        </w:rPr>
        <w:t>e-</w:t>
      </w:r>
      <w:r>
        <w:rPr>
          <w:rFonts w:hint="eastAsia"/>
          <w:szCs w:val="21"/>
        </w:rPr>
        <w:t>が流れたとき、</w:t>
      </w:r>
      <w:r>
        <w:rPr>
          <w:szCs w:val="21"/>
        </w:rPr>
        <w:t>2mol</w:t>
      </w:r>
      <w:r>
        <w:rPr>
          <w:rFonts w:hint="eastAsia"/>
          <w:szCs w:val="21"/>
        </w:rPr>
        <w:t>の</w:t>
      </w:r>
      <w:r w:rsidR="000A34A3">
        <w:t>H</w:t>
      </w:r>
      <w:r w:rsidR="000A34A3" w:rsidRPr="000A34A3">
        <w:rPr>
          <w:sz w:val="16"/>
          <w:szCs w:val="16"/>
        </w:rPr>
        <w:t>2</w:t>
      </w:r>
      <w:r w:rsidR="000A34A3">
        <w:t>SO</w:t>
      </w:r>
      <w:r w:rsidR="000A34A3" w:rsidRPr="000A34A3">
        <w:rPr>
          <w:sz w:val="16"/>
          <w:szCs w:val="16"/>
        </w:rPr>
        <w:t>4</w:t>
      </w:r>
      <w:r>
        <w:rPr>
          <w:rFonts w:hint="eastAsia"/>
          <w:szCs w:val="21"/>
        </w:rPr>
        <w:t>が消費され、</w:t>
      </w:r>
      <w:r w:rsidR="007C5897">
        <w:rPr>
          <w:rFonts w:hint="eastAsia"/>
          <w:szCs w:val="21"/>
        </w:rPr>
        <w:t>2</w:t>
      </w:r>
      <w:r>
        <w:rPr>
          <w:szCs w:val="21"/>
        </w:rPr>
        <w:t>mol</w:t>
      </w:r>
      <w:r>
        <w:rPr>
          <w:rFonts w:hint="eastAsia"/>
          <w:szCs w:val="21"/>
        </w:rPr>
        <w:t>の</w:t>
      </w:r>
      <w:r w:rsidR="000A34A3">
        <w:rPr>
          <w:szCs w:val="21"/>
        </w:rPr>
        <w:t>H</w:t>
      </w:r>
      <w:r w:rsidR="000A34A3" w:rsidRPr="000A34A3">
        <w:rPr>
          <w:sz w:val="16"/>
          <w:szCs w:val="16"/>
        </w:rPr>
        <w:t>2</w:t>
      </w:r>
      <w:r w:rsidR="000A34A3">
        <w:rPr>
          <w:szCs w:val="21"/>
        </w:rPr>
        <w:t>O</w:t>
      </w:r>
      <w:r>
        <w:rPr>
          <w:rFonts w:hint="eastAsia"/>
          <w:szCs w:val="21"/>
        </w:rPr>
        <w:t>が生成する（全体の反応式には</w:t>
      </w:r>
      <w:r>
        <w:rPr>
          <w:szCs w:val="21"/>
        </w:rPr>
        <w:t>2e-</w:t>
      </w:r>
      <w:r>
        <w:rPr>
          <w:rFonts w:hint="eastAsia"/>
          <w:szCs w:val="21"/>
        </w:rPr>
        <w:t>が隠れている！）。つまり、電子</w:t>
      </w:r>
      <w:r>
        <w:rPr>
          <w:szCs w:val="21"/>
        </w:rPr>
        <w:t>2mol</w:t>
      </w:r>
      <w:r>
        <w:rPr>
          <w:rFonts w:hint="eastAsia"/>
          <w:szCs w:val="21"/>
        </w:rPr>
        <w:t>が流れたとき、原子量をそれぞれ</w:t>
      </w:r>
      <w:r>
        <w:rPr>
          <w:szCs w:val="21"/>
        </w:rPr>
        <w:t>H</w:t>
      </w:r>
      <w:r>
        <w:rPr>
          <w:rFonts w:hint="eastAsia"/>
          <w:szCs w:val="21"/>
        </w:rPr>
        <w:t>＝</w:t>
      </w:r>
      <w:r w:rsidR="007C5897">
        <w:rPr>
          <w:rFonts w:hint="eastAsia"/>
          <w:szCs w:val="21"/>
        </w:rPr>
        <w:t>1</w:t>
      </w:r>
      <w:r>
        <w:rPr>
          <w:szCs w:val="21"/>
        </w:rPr>
        <w:t>,</w:t>
      </w:r>
      <w:r w:rsidR="000B00EE">
        <w:rPr>
          <w:rFonts w:hint="eastAsia"/>
          <w:szCs w:val="21"/>
        </w:rPr>
        <w:t xml:space="preserve"> </w:t>
      </w:r>
      <w:r>
        <w:rPr>
          <w:szCs w:val="21"/>
        </w:rPr>
        <w:t>O</w:t>
      </w:r>
      <w:r>
        <w:rPr>
          <w:rFonts w:hint="eastAsia"/>
          <w:szCs w:val="21"/>
        </w:rPr>
        <w:t>＝</w:t>
      </w:r>
      <w:r w:rsidR="007C5897">
        <w:rPr>
          <w:rFonts w:hint="eastAsia"/>
          <w:szCs w:val="21"/>
        </w:rPr>
        <w:t>16</w:t>
      </w:r>
      <w:r>
        <w:rPr>
          <w:szCs w:val="21"/>
        </w:rPr>
        <w:t>,</w:t>
      </w:r>
      <w:r w:rsidR="000B00EE">
        <w:rPr>
          <w:rFonts w:hint="eastAsia"/>
          <w:szCs w:val="21"/>
        </w:rPr>
        <w:t xml:space="preserve"> </w:t>
      </w:r>
      <w:r>
        <w:rPr>
          <w:szCs w:val="21"/>
        </w:rPr>
        <w:t>S</w:t>
      </w:r>
      <w:r>
        <w:rPr>
          <w:rFonts w:hint="eastAsia"/>
          <w:szCs w:val="21"/>
        </w:rPr>
        <w:t>＝</w:t>
      </w:r>
      <w:r w:rsidR="007C5897">
        <w:rPr>
          <w:rFonts w:hint="eastAsia"/>
          <w:szCs w:val="21"/>
        </w:rPr>
        <w:t>32</w:t>
      </w:r>
      <w:r>
        <w:rPr>
          <w:rFonts w:hint="eastAsia"/>
          <w:szCs w:val="21"/>
        </w:rPr>
        <w:t>とすると電解液の希硫酸の質量は</w:t>
      </w:r>
      <w:r w:rsidR="007C5897">
        <w:rPr>
          <w:rFonts w:hint="eastAsia"/>
          <w:szCs w:val="21"/>
        </w:rPr>
        <w:t>2</w:t>
      </w:r>
      <w:r>
        <w:rPr>
          <w:szCs w:val="21"/>
        </w:rPr>
        <w:t>[mol]</w:t>
      </w:r>
      <w:r>
        <w:rPr>
          <w:rFonts w:hint="eastAsia"/>
          <w:szCs w:val="21"/>
        </w:rPr>
        <w:t>・</w:t>
      </w:r>
      <w:r w:rsidR="007C5897">
        <w:rPr>
          <w:rFonts w:hint="eastAsia"/>
          <w:szCs w:val="21"/>
        </w:rPr>
        <w:t>98</w:t>
      </w:r>
      <w:r>
        <w:rPr>
          <w:szCs w:val="21"/>
        </w:rPr>
        <w:t>[g/mol]</w:t>
      </w:r>
      <w:r>
        <w:rPr>
          <w:rFonts w:hint="eastAsia"/>
          <w:szCs w:val="21"/>
        </w:rPr>
        <w:t>－</w:t>
      </w:r>
      <w:r w:rsidR="007C5897">
        <w:rPr>
          <w:rFonts w:hint="eastAsia"/>
          <w:szCs w:val="21"/>
        </w:rPr>
        <w:t>2</w:t>
      </w:r>
      <w:r>
        <w:rPr>
          <w:szCs w:val="21"/>
        </w:rPr>
        <w:t>[mol]</w:t>
      </w:r>
      <w:r>
        <w:rPr>
          <w:rFonts w:hint="eastAsia"/>
          <w:szCs w:val="21"/>
        </w:rPr>
        <w:t>・</w:t>
      </w:r>
      <w:r w:rsidR="007C5897">
        <w:rPr>
          <w:rFonts w:hint="eastAsia"/>
          <w:szCs w:val="21"/>
        </w:rPr>
        <w:t>18</w:t>
      </w:r>
      <w:r>
        <w:rPr>
          <w:szCs w:val="21"/>
        </w:rPr>
        <w:t>[g/mol]</w:t>
      </w:r>
      <w:r>
        <w:rPr>
          <w:rFonts w:hint="eastAsia"/>
          <w:szCs w:val="21"/>
        </w:rPr>
        <w:t>＝</w:t>
      </w:r>
      <w:r w:rsidR="007C5897">
        <w:rPr>
          <w:rFonts w:hint="eastAsia"/>
          <w:szCs w:val="21"/>
        </w:rPr>
        <w:t>2</w:t>
      </w:r>
      <w:r>
        <w:rPr>
          <w:szCs w:val="21"/>
        </w:rPr>
        <w:t>[mol]</w:t>
      </w:r>
      <w:r>
        <w:rPr>
          <w:rFonts w:hint="eastAsia"/>
          <w:szCs w:val="21"/>
        </w:rPr>
        <w:t>・</w:t>
      </w:r>
      <w:r w:rsidR="007C5897">
        <w:rPr>
          <w:rFonts w:hint="eastAsia"/>
          <w:szCs w:val="21"/>
        </w:rPr>
        <w:t>80</w:t>
      </w:r>
      <w:r>
        <w:rPr>
          <w:szCs w:val="21"/>
        </w:rPr>
        <w:t>[g/mol]</w:t>
      </w:r>
      <w:r>
        <w:rPr>
          <w:rFonts w:hint="eastAsia"/>
          <w:szCs w:val="21"/>
        </w:rPr>
        <w:t>＝</w:t>
      </w:r>
      <w:r w:rsidR="007C5897">
        <w:rPr>
          <w:rFonts w:hint="eastAsia"/>
          <w:szCs w:val="21"/>
        </w:rPr>
        <w:t>160g</w:t>
      </w:r>
      <w:r>
        <w:rPr>
          <w:rFonts w:hint="eastAsia"/>
          <w:szCs w:val="21"/>
        </w:rPr>
        <w:t xml:space="preserve">　減少する（当然増減が等しくなければおかしいので、</w:t>
      </w:r>
      <w:r w:rsidR="007C5897">
        <w:rPr>
          <w:rFonts w:hint="eastAsia"/>
          <w:szCs w:val="21"/>
        </w:rPr>
        <w:t>160</w:t>
      </w:r>
      <w:r>
        <w:rPr>
          <w:rFonts w:hint="eastAsia"/>
          <w:szCs w:val="21"/>
        </w:rPr>
        <w:t>ｇ＝</w:t>
      </w:r>
      <w:r w:rsidR="007C5897">
        <w:rPr>
          <w:rFonts w:hint="eastAsia"/>
          <w:szCs w:val="21"/>
        </w:rPr>
        <w:t>96</w:t>
      </w:r>
      <w:r>
        <w:rPr>
          <w:rFonts w:hint="eastAsia"/>
          <w:szCs w:val="21"/>
        </w:rPr>
        <w:t>ｇ＋</w:t>
      </w:r>
      <w:r w:rsidR="007C5897">
        <w:rPr>
          <w:rFonts w:hint="eastAsia"/>
          <w:szCs w:val="21"/>
        </w:rPr>
        <w:t>64</w:t>
      </w:r>
      <w:r>
        <w:rPr>
          <w:rFonts w:hint="eastAsia"/>
          <w:szCs w:val="21"/>
        </w:rPr>
        <w:t>ｇ！）。</w:t>
      </w:r>
    </w:p>
    <w:p w:rsidR="000A5652" w:rsidRDefault="00D271EC" w:rsidP="0046295F">
      <w:pPr>
        <w:wordWrap w:val="0"/>
        <w:spacing w:line="240" w:lineRule="auto"/>
        <w:jc w:val="left"/>
        <w:rPr>
          <w:szCs w:val="21"/>
        </w:rPr>
      </w:pPr>
      <w:r>
        <w:rPr>
          <w:rFonts w:hint="eastAsia"/>
          <w:szCs w:val="21"/>
        </w:rPr>
        <w:t>よって、放電により両極の質量は増加する。また、放電によって、電解液である希硫酸の濃度・密度は、溶質である純硫酸（密度</w:t>
      </w:r>
      <w:r>
        <w:rPr>
          <w:szCs w:val="21"/>
        </w:rPr>
        <w:t xml:space="preserve"> </w:t>
      </w:r>
      <w:r>
        <w:rPr>
          <w:rFonts w:hint="eastAsia"/>
          <w:szCs w:val="21"/>
        </w:rPr>
        <w:t>約</w:t>
      </w:r>
      <w:r w:rsidR="007C5897">
        <w:rPr>
          <w:rFonts w:hint="eastAsia"/>
          <w:szCs w:val="21"/>
        </w:rPr>
        <w:t>1.8</w:t>
      </w:r>
      <w:r>
        <w:rPr>
          <w:szCs w:val="21"/>
        </w:rPr>
        <w:t>g/mL</w:t>
      </w:r>
      <w:r>
        <w:rPr>
          <w:rFonts w:hint="eastAsia"/>
          <w:szCs w:val="21"/>
        </w:rPr>
        <w:t>）が減り　溶媒である水（密度</w:t>
      </w:r>
      <w:r>
        <w:rPr>
          <w:szCs w:val="21"/>
        </w:rPr>
        <w:t xml:space="preserve"> </w:t>
      </w:r>
      <w:r>
        <w:rPr>
          <w:rFonts w:hint="eastAsia"/>
          <w:szCs w:val="21"/>
        </w:rPr>
        <w:t>約</w:t>
      </w:r>
      <w:r w:rsidR="007C5897">
        <w:rPr>
          <w:rFonts w:hint="eastAsia"/>
          <w:szCs w:val="21"/>
        </w:rPr>
        <w:t>1.0</w:t>
      </w:r>
      <w:r>
        <w:rPr>
          <w:szCs w:val="21"/>
        </w:rPr>
        <w:t>g/mL</w:t>
      </w:r>
      <w:r>
        <w:rPr>
          <w:rFonts w:hint="eastAsia"/>
          <w:szCs w:val="21"/>
        </w:rPr>
        <w:t>）が増えるため、減少する。放電により、水に近付いているというわけ</w:t>
      </w:r>
      <w:r w:rsidR="000B00EE">
        <w:rPr>
          <w:rFonts w:hint="eastAsia"/>
          <w:szCs w:val="21"/>
        </w:rPr>
        <w:t>である</w:t>
      </w:r>
      <w:r>
        <w:rPr>
          <w:rFonts w:hint="eastAsia"/>
          <w:szCs w:val="21"/>
        </w:rPr>
        <w:t>（充電</w:t>
      </w:r>
      <w:r>
        <w:rPr>
          <w:rFonts w:hint="eastAsia"/>
          <w:szCs w:val="21"/>
        </w:rPr>
        <w:lastRenderedPageBreak/>
        <w:t>時はこの逆！）。</w:t>
      </w:r>
    </w:p>
    <w:p w:rsidR="00287F8B" w:rsidRDefault="00D271EC" w:rsidP="0046295F">
      <w:pPr>
        <w:wordWrap w:val="0"/>
        <w:spacing w:line="240" w:lineRule="auto"/>
        <w:jc w:val="left"/>
        <w:rPr>
          <w:szCs w:val="21"/>
        </w:rPr>
      </w:pPr>
      <w:r>
        <w:rPr>
          <w:rFonts w:hint="eastAsia"/>
          <w:szCs w:val="21"/>
        </w:rPr>
        <w:t>＊</w:t>
      </w:r>
      <w:r w:rsidR="007C5897">
        <w:rPr>
          <w:rFonts w:hint="eastAsia"/>
          <w:szCs w:val="21"/>
        </w:rPr>
        <w:t>2</w:t>
      </w:r>
      <w:r>
        <w:rPr>
          <w:szCs w:val="21"/>
        </w:rPr>
        <w:t>mol</w:t>
      </w:r>
      <w:r>
        <w:rPr>
          <w:rFonts w:hint="eastAsia"/>
          <w:szCs w:val="21"/>
        </w:rPr>
        <w:t>の電子が流れたとき、負極では質量が</w:t>
      </w:r>
      <w:r w:rsidR="007C5897">
        <w:rPr>
          <w:rFonts w:hint="eastAsia"/>
          <w:szCs w:val="21"/>
        </w:rPr>
        <w:t>96</w:t>
      </w:r>
      <w:r>
        <w:rPr>
          <w:szCs w:val="21"/>
        </w:rPr>
        <w:t>g</w:t>
      </w:r>
      <w:r>
        <w:rPr>
          <w:rFonts w:hint="eastAsia"/>
          <w:szCs w:val="21"/>
        </w:rPr>
        <w:t>増加し、正極では質量が</w:t>
      </w:r>
      <w:r w:rsidR="007C5897">
        <w:rPr>
          <w:rFonts w:hint="eastAsia"/>
          <w:szCs w:val="21"/>
        </w:rPr>
        <w:t>64</w:t>
      </w:r>
      <w:r>
        <w:rPr>
          <w:szCs w:val="21"/>
        </w:rPr>
        <w:t>g</w:t>
      </w:r>
      <w:r>
        <w:rPr>
          <w:rFonts w:hint="eastAsia"/>
          <w:szCs w:val="21"/>
        </w:rPr>
        <w:t>増加するというのは、原子量が</w:t>
      </w:r>
      <w:r w:rsidR="005C660B">
        <w:rPr>
          <w:rFonts w:hint="eastAsia"/>
          <w:szCs w:val="21"/>
        </w:rPr>
        <w:t>S</w:t>
      </w:r>
      <w:r>
        <w:rPr>
          <w:rFonts w:hint="eastAsia"/>
          <w:szCs w:val="21"/>
        </w:rPr>
        <w:t>＝</w:t>
      </w:r>
      <w:r w:rsidR="007C5897">
        <w:rPr>
          <w:rFonts w:hint="eastAsia"/>
          <w:szCs w:val="21"/>
        </w:rPr>
        <w:t>32</w:t>
      </w:r>
      <w:r>
        <w:rPr>
          <w:szCs w:val="21"/>
        </w:rPr>
        <w:t>,</w:t>
      </w:r>
      <w:r w:rsidR="005C660B">
        <w:rPr>
          <w:rFonts w:hint="eastAsia"/>
          <w:szCs w:val="21"/>
        </w:rPr>
        <w:t xml:space="preserve"> </w:t>
      </w:r>
      <w:r>
        <w:rPr>
          <w:szCs w:val="21"/>
        </w:rPr>
        <w:t>O</w:t>
      </w:r>
      <w:r>
        <w:rPr>
          <w:rFonts w:hint="eastAsia"/>
          <w:szCs w:val="21"/>
        </w:rPr>
        <w:t>＝</w:t>
      </w:r>
      <w:r w:rsidR="007C5897">
        <w:rPr>
          <w:rFonts w:hint="eastAsia"/>
          <w:szCs w:val="21"/>
        </w:rPr>
        <w:t>16</w:t>
      </w:r>
      <w:r>
        <w:rPr>
          <w:rFonts w:hint="eastAsia"/>
          <w:szCs w:val="21"/>
        </w:rPr>
        <w:t>である</w:t>
      </w:r>
      <w:r w:rsidR="000B00EE">
        <w:rPr>
          <w:rFonts w:hint="eastAsia"/>
          <w:szCs w:val="21"/>
        </w:rPr>
        <w:t>からである。</w:t>
      </w:r>
      <w:r>
        <w:rPr>
          <w:rFonts w:hint="eastAsia"/>
          <w:szCs w:val="21"/>
        </w:rPr>
        <w:t xml:space="preserve">　</w:t>
      </w:r>
    </w:p>
    <w:p w:rsidR="002520F9" w:rsidRDefault="002520F9" w:rsidP="00655CFA">
      <w:pPr>
        <w:wordWrap w:val="0"/>
        <w:spacing w:line="240" w:lineRule="auto"/>
        <w:jc w:val="left"/>
        <w:rPr>
          <w:szCs w:val="21"/>
        </w:rPr>
      </w:pPr>
    </w:p>
    <w:p w:rsidR="002520F9" w:rsidRDefault="002520F9" w:rsidP="00655CFA">
      <w:pPr>
        <w:wordWrap w:val="0"/>
        <w:spacing w:line="240" w:lineRule="auto"/>
        <w:jc w:val="left"/>
        <w:rPr>
          <w:szCs w:val="21"/>
        </w:rPr>
      </w:pPr>
      <w:r>
        <w:rPr>
          <w:rFonts w:hint="eastAsia"/>
          <w:b/>
          <w:szCs w:val="21"/>
        </w:rPr>
        <w:t>(5)</w:t>
      </w:r>
      <w:r>
        <w:rPr>
          <w:rFonts w:hint="eastAsia"/>
          <w:szCs w:val="21"/>
        </w:rPr>
        <w:t>鉛蓄電池の電解液の希硫酸には</w:t>
      </w:r>
      <w:r>
        <w:rPr>
          <w:szCs w:val="21"/>
        </w:rPr>
        <w:t xml:space="preserve"> </w:t>
      </w:r>
      <w:r>
        <w:rPr>
          <w:rFonts w:hint="eastAsia"/>
          <w:szCs w:val="21"/>
        </w:rPr>
        <w:t>ふつう質量パーセント濃度が</w:t>
      </w:r>
      <w:r>
        <w:rPr>
          <w:rFonts w:hint="eastAsia"/>
          <w:szCs w:val="21"/>
        </w:rPr>
        <w:t>30</w:t>
      </w:r>
      <w:r>
        <w:rPr>
          <w:rFonts w:hint="eastAsia"/>
          <w:szCs w:val="21"/>
        </w:rPr>
        <w:t>％前後のものを用　　　　いる。</w:t>
      </w:r>
      <w:r>
        <w:rPr>
          <w:szCs w:val="21"/>
        </w:rPr>
        <w:br/>
      </w:r>
      <w:r w:rsidR="000A5652">
        <w:rPr>
          <w:rFonts w:hint="eastAsia"/>
          <w:szCs w:val="21"/>
        </w:rPr>
        <w:t xml:space="preserve">　</w:t>
      </w:r>
      <w:r w:rsidR="00D271EC">
        <w:rPr>
          <w:rFonts w:hint="eastAsia"/>
          <w:szCs w:val="21"/>
        </w:rPr>
        <w:t>また、化学の理論計算では、</w:t>
      </w:r>
    </w:p>
    <w:p w:rsidR="00655CFA" w:rsidRDefault="00655CFA" w:rsidP="002520F9">
      <w:pPr>
        <w:wordWrap w:val="0"/>
        <w:spacing w:line="240" w:lineRule="auto"/>
        <w:ind w:leftChars="400" w:left="840"/>
        <w:jc w:val="left"/>
        <w:rPr>
          <w:szCs w:val="21"/>
        </w:rPr>
      </w:pPr>
      <w:r>
        <w:rPr>
          <w:rFonts w:hint="eastAsia"/>
          <w:szCs w:val="21"/>
        </w:rPr>
        <w:t>・１</w:t>
      </w:r>
      <w:r>
        <w:rPr>
          <w:szCs w:val="21"/>
        </w:rPr>
        <w:t>L</w:t>
      </w:r>
      <w:r>
        <w:rPr>
          <w:rFonts w:hint="eastAsia"/>
          <w:szCs w:val="21"/>
        </w:rPr>
        <w:t>＝</w:t>
      </w:r>
      <w:r>
        <w:rPr>
          <w:rFonts w:hint="eastAsia"/>
          <w:szCs w:val="21"/>
        </w:rPr>
        <w:t>1000</w:t>
      </w:r>
      <w:r>
        <w:rPr>
          <w:rFonts w:hint="eastAsia"/>
          <w:szCs w:val="21"/>
        </w:rPr>
        <w:t>ｍ</w:t>
      </w:r>
      <w:r>
        <w:rPr>
          <w:szCs w:val="21"/>
        </w:rPr>
        <w:t>L</w:t>
      </w:r>
      <w:r>
        <w:rPr>
          <w:rFonts w:hint="eastAsia"/>
          <w:szCs w:val="21"/>
        </w:rPr>
        <w:t>＝</w:t>
      </w:r>
      <w:r>
        <w:rPr>
          <w:rFonts w:hint="eastAsia"/>
          <w:szCs w:val="21"/>
        </w:rPr>
        <w:t>1000cm3</w:t>
      </w:r>
      <w:r>
        <w:rPr>
          <w:szCs w:val="21"/>
        </w:rPr>
        <w:t xml:space="preserve"> </w:t>
      </w:r>
      <w:r>
        <w:rPr>
          <w:szCs w:val="21"/>
        </w:rPr>
        <w:br/>
      </w:r>
      <w:r>
        <w:rPr>
          <w:rFonts w:hint="eastAsia"/>
          <w:szCs w:val="21"/>
        </w:rPr>
        <w:t>・１ｋｇ＝</w:t>
      </w:r>
      <w:r>
        <w:rPr>
          <w:rFonts w:hint="eastAsia"/>
          <w:szCs w:val="21"/>
        </w:rPr>
        <w:t>1000</w:t>
      </w:r>
      <w:r>
        <w:rPr>
          <w:rFonts w:hint="eastAsia"/>
          <w:szCs w:val="21"/>
        </w:rPr>
        <w:t>ｇ</w:t>
      </w:r>
    </w:p>
    <w:p w:rsidR="002520F9" w:rsidRDefault="00655CFA" w:rsidP="002520F9">
      <w:pPr>
        <w:wordWrap w:val="0"/>
        <w:spacing w:line="240" w:lineRule="auto"/>
        <w:ind w:leftChars="400" w:left="840"/>
        <w:jc w:val="left"/>
        <w:rPr>
          <w:szCs w:val="21"/>
        </w:rPr>
      </w:pPr>
      <w:r>
        <w:rPr>
          <w:rFonts w:hint="eastAsia"/>
          <w:szCs w:val="21"/>
        </w:rPr>
        <w:t>・</w:t>
      </w:r>
      <w:r>
        <w:rPr>
          <w:szCs w:val="21"/>
        </w:rPr>
        <w:t xml:space="preserve"> </w:t>
      </w:r>
      <w:r>
        <w:rPr>
          <w:rFonts w:hint="eastAsia"/>
          <w:szCs w:val="21"/>
        </w:rPr>
        <w:t>質量パーセント濃度</w:t>
      </w:r>
      <w:r>
        <w:rPr>
          <w:szCs w:val="21"/>
        </w:rPr>
        <w:t>[</w:t>
      </w:r>
      <w:r>
        <w:rPr>
          <w:rFonts w:hint="eastAsia"/>
          <w:szCs w:val="21"/>
        </w:rPr>
        <w:t>％</w:t>
      </w:r>
      <w:r>
        <w:rPr>
          <w:szCs w:val="21"/>
        </w:rPr>
        <w:t>]</w:t>
      </w:r>
      <w:r>
        <w:rPr>
          <w:rFonts w:hint="eastAsia"/>
          <w:szCs w:val="21"/>
        </w:rPr>
        <w:t>＝（溶質の質量</w:t>
      </w:r>
      <w:r>
        <w:rPr>
          <w:szCs w:val="21"/>
        </w:rPr>
        <w:t>[</w:t>
      </w:r>
      <w:r>
        <w:rPr>
          <w:rFonts w:hint="eastAsia"/>
          <w:szCs w:val="21"/>
        </w:rPr>
        <w:t>ｇ</w:t>
      </w:r>
      <w:r>
        <w:rPr>
          <w:szCs w:val="21"/>
        </w:rPr>
        <w:t>]</w:t>
      </w:r>
      <w:r>
        <w:rPr>
          <w:rFonts w:hint="eastAsia"/>
          <w:szCs w:val="21"/>
        </w:rPr>
        <w:t>×</w:t>
      </w:r>
      <w:r>
        <w:rPr>
          <w:rFonts w:hint="eastAsia"/>
          <w:szCs w:val="21"/>
        </w:rPr>
        <w:t>100</w:t>
      </w:r>
      <w:r>
        <w:rPr>
          <w:rFonts w:hint="eastAsia"/>
          <w:szCs w:val="21"/>
        </w:rPr>
        <w:t>）</w:t>
      </w:r>
      <w:r>
        <w:rPr>
          <w:szCs w:val="21"/>
        </w:rPr>
        <w:t>/</w:t>
      </w:r>
      <w:r>
        <w:rPr>
          <w:rFonts w:hint="eastAsia"/>
          <w:szCs w:val="21"/>
        </w:rPr>
        <w:t>（溶液の質量</w:t>
      </w:r>
      <w:r>
        <w:rPr>
          <w:szCs w:val="21"/>
        </w:rPr>
        <w:t>[</w:t>
      </w:r>
      <w:r>
        <w:rPr>
          <w:rFonts w:hint="eastAsia"/>
          <w:szCs w:val="21"/>
        </w:rPr>
        <w:t>ｇ</w:t>
      </w:r>
      <w:r>
        <w:rPr>
          <w:szCs w:val="21"/>
        </w:rPr>
        <w:t>]</w:t>
      </w:r>
      <w:r>
        <w:rPr>
          <w:rFonts w:hint="eastAsia"/>
          <w:szCs w:val="21"/>
        </w:rPr>
        <w:t>）</w:t>
      </w:r>
      <w:r>
        <w:rPr>
          <w:szCs w:val="21"/>
        </w:rPr>
        <w:br/>
      </w:r>
      <w:r>
        <w:rPr>
          <w:rFonts w:hint="eastAsia"/>
          <w:szCs w:val="21"/>
        </w:rPr>
        <w:t>・電気量</w:t>
      </w:r>
      <w:r>
        <w:rPr>
          <w:szCs w:val="21"/>
        </w:rPr>
        <w:t>[</w:t>
      </w:r>
      <w:r>
        <w:rPr>
          <w:rFonts w:hint="eastAsia"/>
          <w:szCs w:val="21"/>
        </w:rPr>
        <w:t>Ｃ</w:t>
      </w:r>
      <w:r>
        <w:rPr>
          <w:szCs w:val="21"/>
        </w:rPr>
        <w:t>]</w:t>
      </w:r>
      <w:r>
        <w:rPr>
          <w:rFonts w:hint="eastAsia"/>
          <w:szCs w:val="21"/>
        </w:rPr>
        <w:t>＝電流</w:t>
      </w:r>
      <w:r>
        <w:rPr>
          <w:szCs w:val="21"/>
        </w:rPr>
        <w:t>[A]</w:t>
      </w:r>
      <w:r>
        <w:rPr>
          <w:rFonts w:hint="eastAsia"/>
          <w:szCs w:val="21"/>
        </w:rPr>
        <w:t>・時間</w:t>
      </w:r>
      <w:r>
        <w:rPr>
          <w:szCs w:val="21"/>
        </w:rPr>
        <w:t>[</w:t>
      </w:r>
      <w:r>
        <w:rPr>
          <w:rFonts w:hint="eastAsia"/>
          <w:szCs w:val="21"/>
        </w:rPr>
        <w:t>秒</w:t>
      </w:r>
      <w:r>
        <w:rPr>
          <w:szCs w:val="21"/>
        </w:rPr>
        <w:t>]</w:t>
      </w:r>
      <w:r>
        <w:rPr>
          <w:szCs w:val="21"/>
        </w:rPr>
        <w:br/>
      </w:r>
      <w:r>
        <w:rPr>
          <w:rFonts w:hint="eastAsia"/>
          <w:szCs w:val="21"/>
        </w:rPr>
        <w:t xml:space="preserve">　　＊</w:t>
      </w:r>
      <w:r>
        <w:rPr>
          <w:szCs w:val="21"/>
        </w:rPr>
        <w:t>A</w:t>
      </w:r>
      <w:r>
        <w:rPr>
          <w:rFonts w:hint="eastAsia"/>
          <w:szCs w:val="21"/>
        </w:rPr>
        <w:t>は</w:t>
      </w:r>
      <w:r>
        <w:rPr>
          <w:szCs w:val="21"/>
        </w:rPr>
        <w:t>C/</w:t>
      </w:r>
      <w:r>
        <w:rPr>
          <w:rFonts w:hint="eastAsia"/>
          <w:szCs w:val="21"/>
        </w:rPr>
        <w:t>秒のこと。つまり、１秒当たりの電気量</w:t>
      </w:r>
      <w:r>
        <w:rPr>
          <w:szCs w:val="21"/>
        </w:rPr>
        <w:t>[C]</w:t>
      </w:r>
      <w:r>
        <w:rPr>
          <w:rFonts w:hint="eastAsia"/>
          <w:szCs w:val="21"/>
        </w:rPr>
        <w:t>のこと。</w:t>
      </w:r>
    </w:p>
    <w:p w:rsidR="002520F9" w:rsidRDefault="00655CFA" w:rsidP="000A5652">
      <w:pPr>
        <w:wordWrap w:val="0"/>
        <w:spacing w:line="240" w:lineRule="auto"/>
        <w:ind w:firstLineChars="100" w:firstLine="210"/>
        <w:jc w:val="left"/>
        <w:rPr>
          <w:szCs w:val="21"/>
        </w:rPr>
      </w:pPr>
      <w:r>
        <w:rPr>
          <w:rFonts w:hint="eastAsia"/>
          <w:szCs w:val="21"/>
        </w:rPr>
        <w:t>を前提として</w:t>
      </w:r>
    </w:p>
    <w:p w:rsidR="002520F9" w:rsidRDefault="00D271EC" w:rsidP="002520F9">
      <w:pPr>
        <w:wordWrap w:val="0"/>
        <w:spacing w:line="240" w:lineRule="auto"/>
        <w:ind w:left="840"/>
        <w:jc w:val="left"/>
        <w:rPr>
          <w:szCs w:val="21"/>
        </w:rPr>
      </w:pPr>
      <w:r>
        <w:rPr>
          <w:rFonts w:hint="eastAsia"/>
          <w:szCs w:val="21"/>
        </w:rPr>
        <w:t>・</w:t>
      </w:r>
      <w:r>
        <w:rPr>
          <w:szCs w:val="21"/>
        </w:rPr>
        <w:t>[mol/L]</w:t>
      </w:r>
      <w:r>
        <w:rPr>
          <w:rFonts w:hint="eastAsia"/>
          <w:szCs w:val="21"/>
        </w:rPr>
        <w:t>・</w:t>
      </w:r>
      <w:r>
        <w:rPr>
          <w:szCs w:val="21"/>
        </w:rPr>
        <w:t>[mL]</w:t>
      </w:r>
      <w:r>
        <w:rPr>
          <w:rFonts w:hint="eastAsia"/>
          <w:szCs w:val="21"/>
        </w:rPr>
        <w:t>＝</w:t>
      </w:r>
      <w:r>
        <w:rPr>
          <w:szCs w:val="21"/>
        </w:rPr>
        <w:t>mmol</w:t>
      </w:r>
      <w:r>
        <w:rPr>
          <w:szCs w:val="21"/>
        </w:rPr>
        <w:br/>
      </w:r>
      <w:r>
        <w:rPr>
          <w:rFonts w:hint="eastAsia"/>
          <w:szCs w:val="21"/>
        </w:rPr>
        <w:t>・</w:t>
      </w:r>
      <w:r>
        <w:rPr>
          <w:szCs w:val="21"/>
        </w:rPr>
        <w:t>[mol/L]</w:t>
      </w:r>
      <w:r>
        <w:rPr>
          <w:rFonts w:hint="eastAsia"/>
          <w:szCs w:val="21"/>
        </w:rPr>
        <w:t>・</w:t>
      </w:r>
      <w:r>
        <w:rPr>
          <w:szCs w:val="21"/>
        </w:rPr>
        <w:t>[L]</w:t>
      </w:r>
      <w:r>
        <w:rPr>
          <w:rFonts w:hint="eastAsia"/>
          <w:szCs w:val="21"/>
        </w:rPr>
        <w:t>＝</w:t>
      </w:r>
      <w:r>
        <w:rPr>
          <w:szCs w:val="21"/>
        </w:rPr>
        <w:t>mol</w:t>
      </w:r>
      <w:r>
        <w:rPr>
          <w:szCs w:val="21"/>
        </w:rPr>
        <w:br/>
      </w:r>
      <w:r>
        <w:rPr>
          <w:rFonts w:hint="eastAsia"/>
          <w:szCs w:val="21"/>
        </w:rPr>
        <w:t>・</w:t>
      </w:r>
      <w:r>
        <w:rPr>
          <w:szCs w:val="21"/>
        </w:rPr>
        <w:t>[mol]</w:t>
      </w:r>
      <w:r>
        <w:rPr>
          <w:rFonts w:hint="eastAsia"/>
          <w:szCs w:val="21"/>
        </w:rPr>
        <w:t>・</w:t>
      </w:r>
      <w:r>
        <w:rPr>
          <w:szCs w:val="21"/>
        </w:rPr>
        <w:t>[g/mol]</w:t>
      </w:r>
      <w:r>
        <w:rPr>
          <w:rFonts w:hint="eastAsia"/>
          <w:szCs w:val="21"/>
        </w:rPr>
        <w:t>＝</w:t>
      </w:r>
      <w:r>
        <w:rPr>
          <w:szCs w:val="21"/>
        </w:rPr>
        <w:t>g</w:t>
      </w:r>
      <w:r>
        <w:rPr>
          <w:szCs w:val="21"/>
        </w:rPr>
        <w:br/>
      </w:r>
      <w:r>
        <w:rPr>
          <w:rFonts w:hint="eastAsia"/>
          <w:szCs w:val="21"/>
        </w:rPr>
        <w:t>・</w:t>
      </w:r>
      <w:r>
        <w:rPr>
          <w:szCs w:val="21"/>
        </w:rPr>
        <w:t>[g]/[g/mol]</w:t>
      </w:r>
      <w:r>
        <w:rPr>
          <w:rFonts w:hint="eastAsia"/>
          <w:szCs w:val="21"/>
        </w:rPr>
        <w:t>＝</w:t>
      </w:r>
      <w:r>
        <w:rPr>
          <w:szCs w:val="21"/>
        </w:rPr>
        <w:t>mol</w:t>
      </w:r>
      <w:r>
        <w:rPr>
          <w:szCs w:val="21"/>
        </w:rPr>
        <w:br/>
      </w:r>
      <w:r>
        <w:rPr>
          <w:rFonts w:hint="eastAsia"/>
          <w:szCs w:val="21"/>
        </w:rPr>
        <w:t>・</w:t>
      </w:r>
      <w:r>
        <w:rPr>
          <w:szCs w:val="21"/>
        </w:rPr>
        <w:t>[</w:t>
      </w:r>
      <w:r>
        <w:rPr>
          <w:rFonts w:hint="eastAsia"/>
          <w:szCs w:val="21"/>
        </w:rPr>
        <w:t>ｍ</w:t>
      </w:r>
      <w:r>
        <w:rPr>
          <w:szCs w:val="21"/>
        </w:rPr>
        <w:t>g]/[g/mol]</w:t>
      </w:r>
      <w:r>
        <w:rPr>
          <w:rFonts w:hint="eastAsia"/>
          <w:szCs w:val="21"/>
        </w:rPr>
        <w:t>＝ｍ</w:t>
      </w:r>
      <w:r>
        <w:rPr>
          <w:szCs w:val="21"/>
        </w:rPr>
        <w:t>mol</w:t>
      </w:r>
      <w:r>
        <w:rPr>
          <w:szCs w:val="21"/>
        </w:rPr>
        <w:br/>
      </w:r>
      <w:r>
        <w:rPr>
          <w:rFonts w:hint="eastAsia"/>
          <w:szCs w:val="21"/>
        </w:rPr>
        <w:t>・</w:t>
      </w:r>
      <w:r>
        <w:rPr>
          <w:szCs w:val="21"/>
        </w:rPr>
        <w:t>[</w:t>
      </w:r>
      <w:r>
        <w:rPr>
          <w:rFonts w:hint="eastAsia"/>
          <w:szCs w:val="21"/>
        </w:rPr>
        <w:t>個</w:t>
      </w:r>
      <w:r>
        <w:rPr>
          <w:szCs w:val="21"/>
        </w:rPr>
        <w:t>]/[</w:t>
      </w:r>
      <w:r>
        <w:rPr>
          <w:rFonts w:hint="eastAsia"/>
          <w:szCs w:val="21"/>
        </w:rPr>
        <w:t>個</w:t>
      </w:r>
      <w:r>
        <w:rPr>
          <w:szCs w:val="21"/>
        </w:rPr>
        <w:t>/mol]</w:t>
      </w:r>
      <w:r>
        <w:rPr>
          <w:rFonts w:hint="eastAsia"/>
          <w:szCs w:val="21"/>
        </w:rPr>
        <w:t>＝</w:t>
      </w:r>
      <w:r>
        <w:rPr>
          <w:szCs w:val="21"/>
        </w:rPr>
        <w:t>mol</w:t>
      </w:r>
    </w:p>
    <w:p w:rsidR="002520F9" w:rsidRDefault="002520F9" w:rsidP="002520F9">
      <w:pPr>
        <w:wordWrap w:val="0"/>
        <w:spacing w:line="240" w:lineRule="auto"/>
        <w:jc w:val="left"/>
        <w:rPr>
          <w:szCs w:val="21"/>
        </w:rPr>
      </w:pPr>
      <w:r>
        <w:rPr>
          <w:rFonts w:hint="eastAsia"/>
          <w:szCs w:val="21"/>
        </w:rPr>
        <w:t>などのように単位も掛け算や割り算が出来る（</w:t>
      </w:r>
      <w:r>
        <w:rPr>
          <w:szCs w:val="21"/>
        </w:rPr>
        <w:t>*</w:t>
      </w:r>
      <w:r>
        <w:rPr>
          <w:rFonts w:hint="eastAsia"/>
          <w:szCs w:val="21"/>
        </w:rPr>
        <w:t>原子量</w:t>
      </w:r>
      <w:r>
        <w:rPr>
          <w:szCs w:val="21"/>
        </w:rPr>
        <w:t>,</w:t>
      </w:r>
      <w:r>
        <w:rPr>
          <w:rFonts w:hint="eastAsia"/>
          <w:szCs w:val="21"/>
        </w:rPr>
        <w:t>分子量</w:t>
      </w:r>
      <w:r>
        <w:rPr>
          <w:szCs w:val="21"/>
        </w:rPr>
        <w:t>,</w:t>
      </w:r>
      <w:r>
        <w:rPr>
          <w:rFonts w:hint="eastAsia"/>
          <w:szCs w:val="21"/>
        </w:rPr>
        <w:t>式量に、</w:t>
      </w:r>
      <w:r>
        <w:rPr>
          <w:szCs w:val="21"/>
        </w:rPr>
        <w:t>g/mol</w:t>
      </w:r>
      <w:r>
        <w:rPr>
          <w:rFonts w:hint="eastAsia"/>
          <w:szCs w:val="21"/>
        </w:rPr>
        <w:t>という単位を付けたものを、モル質量といい、</w:t>
      </w:r>
      <w:r>
        <w:rPr>
          <w:szCs w:val="21"/>
        </w:rPr>
        <w:t>1mol</w:t>
      </w:r>
      <w:r>
        <w:rPr>
          <w:rFonts w:hint="eastAsia"/>
          <w:szCs w:val="21"/>
        </w:rPr>
        <w:t>当たりの質量を表す。）、</w:t>
      </w:r>
      <w:r>
        <w:rPr>
          <w:szCs w:val="21"/>
        </w:rPr>
        <w:br/>
      </w:r>
      <w:r>
        <w:rPr>
          <w:szCs w:val="21"/>
        </w:rPr>
        <w:br/>
      </w:r>
      <w:r>
        <w:rPr>
          <w:rFonts w:hint="eastAsia"/>
          <w:szCs w:val="21"/>
        </w:rPr>
        <w:t>以下</w:t>
      </w:r>
      <w:r w:rsidR="000A5652">
        <w:rPr>
          <w:rFonts w:hint="eastAsia"/>
          <w:szCs w:val="21"/>
        </w:rPr>
        <w:t>は</w:t>
      </w:r>
      <w:r>
        <w:rPr>
          <w:rFonts w:hint="eastAsia"/>
          <w:szCs w:val="21"/>
        </w:rPr>
        <w:t>鉛蓄電池に関する計算</w:t>
      </w:r>
      <w:r w:rsidR="000A5652">
        <w:rPr>
          <w:rFonts w:hint="eastAsia"/>
          <w:szCs w:val="21"/>
        </w:rPr>
        <w:t>の一例</w:t>
      </w:r>
      <w:r>
        <w:rPr>
          <w:rFonts w:hint="eastAsia"/>
          <w:szCs w:val="21"/>
        </w:rPr>
        <w:t>とその解説。</w:t>
      </w:r>
      <w:r>
        <w:rPr>
          <w:szCs w:val="21"/>
        </w:rPr>
        <w:br/>
      </w:r>
      <w:r>
        <w:rPr>
          <w:szCs w:val="21"/>
        </w:rPr>
        <w:br/>
      </w:r>
      <w:r w:rsidRPr="00FA1DA9">
        <w:rPr>
          <w:rFonts w:hint="eastAsia"/>
          <w:b/>
          <w:szCs w:val="21"/>
        </w:rPr>
        <w:t>鉛蓄電池を</w:t>
      </w:r>
      <w:r w:rsidRPr="00FA1DA9">
        <w:rPr>
          <w:rFonts w:hint="eastAsia"/>
          <w:b/>
          <w:szCs w:val="21"/>
        </w:rPr>
        <w:t>5.0</w:t>
      </w:r>
      <w:r w:rsidRPr="00FA1DA9">
        <w:rPr>
          <w:rFonts w:hint="eastAsia"/>
          <w:b/>
          <w:szCs w:val="21"/>
        </w:rPr>
        <w:t>アンペアの電流で</w:t>
      </w:r>
      <w:r w:rsidRPr="00FA1DA9">
        <w:rPr>
          <w:rFonts w:hint="eastAsia"/>
          <w:b/>
          <w:szCs w:val="21"/>
        </w:rPr>
        <w:t>48</w:t>
      </w:r>
      <w:r w:rsidRPr="00FA1DA9">
        <w:rPr>
          <w:rFonts w:hint="eastAsia"/>
          <w:b/>
          <w:szCs w:val="21"/>
        </w:rPr>
        <w:t>分</w:t>
      </w:r>
      <w:r w:rsidRPr="00FA1DA9">
        <w:rPr>
          <w:rFonts w:hint="eastAsia"/>
          <w:b/>
          <w:szCs w:val="21"/>
        </w:rPr>
        <w:t>15</w:t>
      </w:r>
      <w:r w:rsidRPr="00FA1DA9">
        <w:rPr>
          <w:rFonts w:hint="eastAsia"/>
          <w:b/>
          <w:szCs w:val="21"/>
        </w:rPr>
        <w:t>秒間放電させた時、次の状況について考える。</w:t>
      </w:r>
    </w:p>
    <w:p w:rsidR="0046295F" w:rsidRPr="002520F9" w:rsidRDefault="00D271EC" w:rsidP="0046295F">
      <w:pPr>
        <w:wordWrap w:val="0"/>
        <w:spacing w:line="240" w:lineRule="auto"/>
        <w:jc w:val="left"/>
        <w:rPr>
          <w:sz w:val="18"/>
          <w:szCs w:val="18"/>
        </w:rPr>
      </w:pPr>
      <w:r w:rsidRPr="002520F9">
        <w:rPr>
          <w:rFonts w:hint="eastAsia"/>
          <w:sz w:val="18"/>
          <w:szCs w:val="18"/>
        </w:rPr>
        <w:t>ただし、ファラデー定数</w:t>
      </w:r>
      <w:r w:rsidRPr="002520F9">
        <w:rPr>
          <w:sz w:val="18"/>
          <w:szCs w:val="18"/>
        </w:rPr>
        <w:t>F</w:t>
      </w:r>
      <w:r w:rsidRPr="002520F9">
        <w:rPr>
          <w:rFonts w:hint="eastAsia"/>
          <w:sz w:val="18"/>
          <w:szCs w:val="18"/>
        </w:rPr>
        <w:t>＝</w:t>
      </w:r>
      <w:r w:rsidR="007C5897" w:rsidRPr="002520F9">
        <w:rPr>
          <w:rFonts w:hint="eastAsia"/>
          <w:sz w:val="18"/>
          <w:szCs w:val="18"/>
        </w:rPr>
        <w:t>96500</w:t>
      </w:r>
      <w:r w:rsidRPr="002520F9">
        <w:rPr>
          <w:sz w:val="18"/>
          <w:szCs w:val="18"/>
        </w:rPr>
        <w:t>C/mol,</w:t>
      </w:r>
      <w:r w:rsidRPr="002520F9">
        <w:rPr>
          <w:rFonts w:hint="eastAsia"/>
          <w:sz w:val="18"/>
          <w:szCs w:val="18"/>
        </w:rPr>
        <w:t>原子量をそれぞれ</w:t>
      </w:r>
      <w:r w:rsidRPr="002520F9">
        <w:rPr>
          <w:sz w:val="18"/>
          <w:szCs w:val="18"/>
        </w:rPr>
        <w:t>H</w:t>
      </w:r>
      <w:r w:rsidRPr="002520F9">
        <w:rPr>
          <w:rFonts w:hint="eastAsia"/>
          <w:sz w:val="18"/>
          <w:szCs w:val="18"/>
        </w:rPr>
        <w:t>＝</w:t>
      </w:r>
      <w:r w:rsidR="007C5897" w:rsidRPr="002520F9">
        <w:rPr>
          <w:rFonts w:hint="eastAsia"/>
          <w:sz w:val="18"/>
          <w:szCs w:val="18"/>
        </w:rPr>
        <w:t>1</w:t>
      </w:r>
      <w:r w:rsidRPr="002520F9">
        <w:rPr>
          <w:sz w:val="18"/>
          <w:szCs w:val="18"/>
        </w:rPr>
        <w:t>,O</w:t>
      </w:r>
      <w:r w:rsidRPr="002520F9">
        <w:rPr>
          <w:rFonts w:hint="eastAsia"/>
          <w:sz w:val="18"/>
          <w:szCs w:val="18"/>
        </w:rPr>
        <w:t>＝</w:t>
      </w:r>
      <w:r w:rsidR="007C5897" w:rsidRPr="002520F9">
        <w:rPr>
          <w:rFonts w:hint="eastAsia"/>
          <w:sz w:val="18"/>
          <w:szCs w:val="18"/>
        </w:rPr>
        <w:t>16</w:t>
      </w:r>
      <w:r w:rsidRPr="002520F9">
        <w:rPr>
          <w:sz w:val="18"/>
          <w:szCs w:val="18"/>
        </w:rPr>
        <w:t>,S</w:t>
      </w:r>
      <w:r w:rsidRPr="002520F9">
        <w:rPr>
          <w:rFonts w:hint="eastAsia"/>
          <w:sz w:val="18"/>
          <w:szCs w:val="18"/>
        </w:rPr>
        <w:t>＝</w:t>
      </w:r>
      <w:r w:rsidR="007C5897" w:rsidRPr="002520F9">
        <w:rPr>
          <w:rFonts w:hint="eastAsia"/>
          <w:sz w:val="18"/>
          <w:szCs w:val="18"/>
        </w:rPr>
        <w:t>32</w:t>
      </w:r>
      <w:r w:rsidRPr="002520F9">
        <w:rPr>
          <w:rFonts w:hint="eastAsia"/>
          <w:sz w:val="18"/>
          <w:szCs w:val="18"/>
        </w:rPr>
        <w:t>とする。</w:t>
      </w:r>
    </w:p>
    <w:p w:rsidR="0046295F" w:rsidRDefault="00D271EC" w:rsidP="00F750DA">
      <w:pPr>
        <w:wordWrap w:val="0"/>
        <w:spacing w:line="240" w:lineRule="auto"/>
        <w:jc w:val="left"/>
        <w:rPr>
          <w:szCs w:val="21"/>
        </w:rPr>
      </w:pPr>
      <w:r>
        <w:rPr>
          <w:szCs w:val="21"/>
        </w:rPr>
        <w:br/>
      </w:r>
      <w:r w:rsidR="0046295F">
        <w:rPr>
          <w:rFonts w:hint="eastAsia"/>
          <w:szCs w:val="21"/>
        </w:rPr>
        <w:t>(</w:t>
      </w:r>
      <w:r w:rsidR="002520F9">
        <w:rPr>
          <w:rFonts w:hint="eastAsia"/>
          <w:szCs w:val="21"/>
        </w:rPr>
        <w:t>1</w:t>
      </w:r>
      <w:r w:rsidR="0046295F">
        <w:rPr>
          <w:rFonts w:hint="eastAsia"/>
          <w:szCs w:val="21"/>
        </w:rPr>
        <w:t>)</w:t>
      </w:r>
      <w:r>
        <w:rPr>
          <w:rFonts w:hint="eastAsia"/>
          <w:szCs w:val="21"/>
        </w:rPr>
        <w:t>この放電によって、鉛蓄電池の負極、正極の質量は、それぞれ何ｇずつ増加するか</w:t>
      </w:r>
      <w:r w:rsidR="0046295F">
        <w:rPr>
          <w:rFonts w:hint="eastAsia"/>
          <w:szCs w:val="21"/>
        </w:rPr>
        <w:t>を考　える。</w:t>
      </w:r>
    </w:p>
    <w:p w:rsidR="00F750DA" w:rsidRDefault="00F750DA" w:rsidP="00F750DA">
      <w:pPr>
        <w:wordWrap w:val="0"/>
        <w:spacing w:line="240" w:lineRule="auto"/>
        <w:ind w:left="840"/>
        <w:jc w:val="left"/>
        <w:rPr>
          <w:szCs w:val="21"/>
        </w:rPr>
      </w:pPr>
      <w:r>
        <w:rPr>
          <w:rFonts w:hint="eastAsia"/>
          <w:szCs w:val="21"/>
        </w:rPr>
        <w:t>このとき流れた電子</w:t>
      </w:r>
      <w:r>
        <w:rPr>
          <w:szCs w:val="21"/>
        </w:rPr>
        <w:t>e-</w:t>
      </w:r>
      <w:r>
        <w:rPr>
          <w:rFonts w:hint="eastAsia"/>
          <w:szCs w:val="21"/>
        </w:rPr>
        <w:t>の物質量は</w:t>
      </w:r>
      <w:r>
        <w:rPr>
          <w:szCs w:val="21"/>
        </w:rPr>
        <w:br/>
      </w:r>
      <w:r>
        <w:rPr>
          <w:rFonts w:hint="eastAsia"/>
          <w:szCs w:val="21"/>
        </w:rPr>
        <w:t>｛</w:t>
      </w:r>
      <w:r>
        <w:rPr>
          <w:rFonts w:hint="eastAsia"/>
          <w:szCs w:val="21"/>
        </w:rPr>
        <w:t>5.0</w:t>
      </w:r>
      <w:r>
        <w:rPr>
          <w:rFonts w:hint="eastAsia"/>
          <w:szCs w:val="21"/>
        </w:rPr>
        <w:t>・（</w:t>
      </w:r>
      <w:r>
        <w:rPr>
          <w:rFonts w:hint="eastAsia"/>
          <w:szCs w:val="21"/>
        </w:rPr>
        <w:t>48</w:t>
      </w:r>
      <w:r>
        <w:rPr>
          <w:rFonts w:hint="eastAsia"/>
          <w:szCs w:val="21"/>
        </w:rPr>
        <w:t>・</w:t>
      </w:r>
      <w:r>
        <w:rPr>
          <w:rFonts w:hint="eastAsia"/>
          <w:szCs w:val="21"/>
        </w:rPr>
        <w:t>60</w:t>
      </w:r>
      <w:r>
        <w:rPr>
          <w:rFonts w:hint="eastAsia"/>
          <w:szCs w:val="21"/>
        </w:rPr>
        <w:t>＋</w:t>
      </w:r>
      <w:r>
        <w:rPr>
          <w:rFonts w:hint="eastAsia"/>
          <w:szCs w:val="21"/>
        </w:rPr>
        <w:t>15</w:t>
      </w:r>
      <w:r>
        <w:rPr>
          <w:rFonts w:hint="eastAsia"/>
          <w:szCs w:val="21"/>
        </w:rPr>
        <w:t>）</w:t>
      </w:r>
      <w:r>
        <w:rPr>
          <w:szCs w:val="21"/>
        </w:rPr>
        <w:t>[C]</w:t>
      </w:r>
      <w:r>
        <w:rPr>
          <w:rFonts w:hint="eastAsia"/>
          <w:szCs w:val="21"/>
        </w:rPr>
        <w:t>｝</w:t>
      </w:r>
      <w:r>
        <w:rPr>
          <w:szCs w:val="21"/>
        </w:rPr>
        <w:t>/</w:t>
      </w:r>
      <w:r>
        <w:rPr>
          <w:rFonts w:hint="eastAsia"/>
          <w:szCs w:val="21"/>
        </w:rPr>
        <w:t>（</w:t>
      </w:r>
      <w:r>
        <w:rPr>
          <w:rFonts w:hint="eastAsia"/>
          <w:szCs w:val="21"/>
        </w:rPr>
        <w:t>96500</w:t>
      </w:r>
      <w:r>
        <w:rPr>
          <w:szCs w:val="21"/>
        </w:rPr>
        <w:t>[C/mol]</w:t>
      </w:r>
      <w:r>
        <w:rPr>
          <w:rFonts w:hint="eastAsia"/>
          <w:szCs w:val="21"/>
        </w:rPr>
        <w:t>）</w:t>
      </w:r>
      <w:r>
        <w:rPr>
          <w:szCs w:val="21"/>
        </w:rPr>
        <w:t>=</w:t>
      </w:r>
      <w:r>
        <w:rPr>
          <w:rFonts w:hint="eastAsia"/>
          <w:szCs w:val="21"/>
        </w:rPr>
        <w:t>0.15</w:t>
      </w:r>
      <w:r>
        <w:rPr>
          <w:szCs w:val="21"/>
        </w:rPr>
        <w:t xml:space="preserve"> mol</w:t>
      </w:r>
      <w:r>
        <w:rPr>
          <w:szCs w:val="21"/>
        </w:rPr>
        <w:br/>
      </w:r>
      <w:r>
        <w:rPr>
          <w:rFonts w:hint="eastAsia"/>
          <w:szCs w:val="21"/>
        </w:rPr>
        <w:t>ここで、鉛蓄電池の各極板で起こる反応の反応式</w:t>
      </w:r>
      <w:r w:rsidR="002C0827">
        <w:rPr>
          <w:rFonts w:hint="eastAsia"/>
          <w:szCs w:val="21"/>
        </w:rPr>
        <w:t>（</w:t>
      </w:r>
      <w:r w:rsidR="002C0827">
        <w:rPr>
          <w:rFonts w:hint="eastAsia"/>
          <w:szCs w:val="21"/>
        </w:rPr>
        <w:t>11</w:t>
      </w:r>
      <w:r w:rsidR="002C0827">
        <w:rPr>
          <w:rFonts w:hint="eastAsia"/>
          <w:szCs w:val="21"/>
        </w:rPr>
        <w:t>ページ）</w:t>
      </w:r>
      <w:r>
        <w:rPr>
          <w:rFonts w:hint="eastAsia"/>
          <w:szCs w:val="21"/>
        </w:rPr>
        <w:t>から</w:t>
      </w:r>
      <w:r>
        <w:rPr>
          <w:szCs w:val="21"/>
        </w:rPr>
        <w:br/>
      </w:r>
      <w:r>
        <w:rPr>
          <w:rFonts w:hint="eastAsia"/>
          <w:szCs w:val="21"/>
        </w:rPr>
        <w:t>2</w:t>
      </w:r>
      <w:r>
        <w:rPr>
          <w:szCs w:val="21"/>
        </w:rPr>
        <w:t>mol</w:t>
      </w:r>
      <w:r>
        <w:rPr>
          <w:rFonts w:hint="eastAsia"/>
          <w:szCs w:val="21"/>
        </w:rPr>
        <w:t>の電子</w:t>
      </w:r>
      <w:r>
        <w:rPr>
          <w:szCs w:val="21"/>
        </w:rPr>
        <w:t>e-</w:t>
      </w:r>
      <w:r>
        <w:rPr>
          <w:rFonts w:hint="eastAsia"/>
          <w:szCs w:val="21"/>
        </w:rPr>
        <w:t>が流れたとき</w:t>
      </w:r>
      <w:r>
        <w:rPr>
          <w:szCs w:val="21"/>
        </w:rPr>
        <w:br/>
      </w:r>
      <w:r>
        <w:rPr>
          <w:rFonts w:hint="eastAsia"/>
          <w:szCs w:val="21"/>
        </w:rPr>
        <w:t>負極では質量が</w:t>
      </w:r>
      <w:r>
        <w:rPr>
          <w:rFonts w:hint="eastAsia"/>
          <w:szCs w:val="21"/>
        </w:rPr>
        <w:t>32</w:t>
      </w:r>
      <w:r>
        <w:rPr>
          <w:rFonts w:hint="eastAsia"/>
          <w:szCs w:val="21"/>
        </w:rPr>
        <w:t>＋</w:t>
      </w:r>
      <w:r>
        <w:rPr>
          <w:rFonts w:hint="eastAsia"/>
          <w:szCs w:val="21"/>
        </w:rPr>
        <w:t>16</w:t>
      </w:r>
      <w:r>
        <w:rPr>
          <w:rFonts w:hint="eastAsia"/>
          <w:szCs w:val="21"/>
        </w:rPr>
        <w:t>・</w:t>
      </w:r>
      <w:r>
        <w:rPr>
          <w:rFonts w:hint="eastAsia"/>
          <w:szCs w:val="21"/>
        </w:rPr>
        <w:t>4</w:t>
      </w:r>
      <w:r>
        <w:rPr>
          <w:rFonts w:hint="eastAsia"/>
          <w:szCs w:val="21"/>
        </w:rPr>
        <w:t>＝</w:t>
      </w:r>
      <w:r>
        <w:rPr>
          <w:rFonts w:hint="eastAsia"/>
          <w:szCs w:val="21"/>
        </w:rPr>
        <w:t>96</w:t>
      </w:r>
      <w:r>
        <w:rPr>
          <w:rFonts w:hint="eastAsia"/>
          <w:szCs w:val="21"/>
        </w:rPr>
        <w:t>ｇ増加し、</w:t>
      </w:r>
      <w:r>
        <w:rPr>
          <w:szCs w:val="21"/>
        </w:rPr>
        <w:br/>
      </w:r>
      <w:r>
        <w:rPr>
          <w:rFonts w:hint="eastAsia"/>
          <w:szCs w:val="21"/>
        </w:rPr>
        <w:t>正極では質量が</w:t>
      </w:r>
      <w:r>
        <w:rPr>
          <w:rFonts w:hint="eastAsia"/>
          <w:szCs w:val="21"/>
        </w:rPr>
        <w:t>32</w:t>
      </w:r>
      <w:r>
        <w:rPr>
          <w:rFonts w:hint="eastAsia"/>
          <w:szCs w:val="21"/>
        </w:rPr>
        <w:t>＋</w:t>
      </w:r>
      <w:r>
        <w:rPr>
          <w:rFonts w:hint="eastAsia"/>
          <w:szCs w:val="21"/>
        </w:rPr>
        <w:t>16</w:t>
      </w:r>
      <w:r>
        <w:rPr>
          <w:rFonts w:hint="eastAsia"/>
          <w:szCs w:val="21"/>
        </w:rPr>
        <w:t>・</w:t>
      </w:r>
      <w:r>
        <w:rPr>
          <w:rFonts w:hint="eastAsia"/>
          <w:szCs w:val="21"/>
        </w:rPr>
        <w:t>2</w:t>
      </w:r>
      <w:r>
        <w:rPr>
          <w:rFonts w:hint="eastAsia"/>
          <w:szCs w:val="21"/>
        </w:rPr>
        <w:t>＝</w:t>
      </w:r>
      <w:r>
        <w:rPr>
          <w:rFonts w:hint="eastAsia"/>
          <w:szCs w:val="21"/>
        </w:rPr>
        <w:t>64</w:t>
      </w:r>
      <w:r>
        <w:rPr>
          <w:rFonts w:hint="eastAsia"/>
          <w:szCs w:val="21"/>
        </w:rPr>
        <w:t>ｇ増加すると分かるから</w:t>
      </w:r>
      <w:r>
        <w:rPr>
          <w:szCs w:val="21"/>
        </w:rPr>
        <w:br/>
      </w:r>
      <w:r>
        <w:rPr>
          <w:rFonts w:hint="eastAsia"/>
          <w:szCs w:val="21"/>
        </w:rPr>
        <w:t>このとき負極の質量は（</w:t>
      </w:r>
      <w:r>
        <w:rPr>
          <w:rFonts w:hint="eastAsia"/>
          <w:szCs w:val="21"/>
        </w:rPr>
        <w:t>0.15</w:t>
      </w:r>
      <w:r>
        <w:rPr>
          <w:szCs w:val="21"/>
        </w:rPr>
        <w:t>[</w:t>
      </w:r>
      <w:r>
        <w:rPr>
          <w:rFonts w:hint="eastAsia"/>
          <w:szCs w:val="21"/>
        </w:rPr>
        <w:t>ｍｏｌ</w:t>
      </w:r>
      <w:r>
        <w:rPr>
          <w:szCs w:val="21"/>
        </w:rPr>
        <w:t>]</w:t>
      </w:r>
      <w:r>
        <w:rPr>
          <w:rFonts w:hint="eastAsia"/>
          <w:szCs w:val="21"/>
        </w:rPr>
        <w:t>・</w:t>
      </w:r>
      <w:r>
        <w:rPr>
          <w:rFonts w:hint="eastAsia"/>
          <w:szCs w:val="21"/>
        </w:rPr>
        <w:t>96</w:t>
      </w:r>
      <w:r>
        <w:rPr>
          <w:szCs w:val="21"/>
        </w:rPr>
        <w:t>[</w:t>
      </w:r>
      <w:r>
        <w:rPr>
          <w:rFonts w:hint="eastAsia"/>
          <w:szCs w:val="21"/>
        </w:rPr>
        <w:t>ｇ</w:t>
      </w:r>
      <w:r>
        <w:rPr>
          <w:szCs w:val="21"/>
        </w:rPr>
        <w:t>]</w:t>
      </w:r>
      <w:r>
        <w:rPr>
          <w:rFonts w:hint="eastAsia"/>
          <w:szCs w:val="21"/>
        </w:rPr>
        <w:t>）</w:t>
      </w:r>
      <w:r>
        <w:rPr>
          <w:szCs w:val="21"/>
        </w:rPr>
        <w:t>/</w:t>
      </w:r>
      <w:r>
        <w:rPr>
          <w:rFonts w:hint="eastAsia"/>
          <w:szCs w:val="21"/>
        </w:rPr>
        <w:t>（</w:t>
      </w:r>
      <w:r>
        <w:rPr>
          <w:rFonts w:hint="eastAsia"/>
          <w:szCs w:val="21"/>
        </w:rPr>
        <w:t>2</w:t>
      </w:r>
      <w:r>
        <w:rPr>
          <w:szCs w:val="21"/>
        </w:rPr>
        <w:t>[</w:t>
      </w:r>
      <w:r>
        <w:rPr>
          <w:rFonts w:hint="eastAsia"/>
          <w:szCs w:val="21"/>
        </w:rPr>
        <w:t>ｍｏｌ</w:t>
      </w:r>
      <w:r>
        <w:rPr>
          <w:szCs w:val="21"/>
        </w:rPr>
        <w:t>]</w:t>
      </w:r>
      <w:r>
        <w:rPr>
          <w:rFonts w:hint="eastAsia"/>
          <w:szCs w:val="21"/>
        </w:rPr>
        <w:t>）＝</w:t>
      </w:r>
      <w:r>
        <w:rPr>
          <w:rFonts w:hint="eastAsia"/>
          <w:szCs w:val="21"/>
        </w:rPr>
        <w:t>7.2</w:t>
      </w:r>
      <w:r>
        <w:rPr>
          <w:rFonts w:hint="eastAsia"/>
          <w:szCs w:val="21"/>
        </w:rPr>
        <w:t>ｇ増加し、</w:t>
      </w:r>
      <w:r>
        <w:rPr>
          <w:szCs w:val="21"/>
        </w:rPr>
        <w:br/>
      </w:r>
      <w:r>
        <w:rPr>
          <w:rFonts w:hint="eastAsia"/>
          <w:szCs w:val="21"/>
        </w:rPr>
        <w:lastRenderedPageBreak/>
        <w:t>正極の質量は（</w:t>
      </w:r>
      <w:r>
        <w:rPr>
          <w:rFonts w:hint="eastAsia"/>
          <w:szCs w:val="21"/>
        </w:rPr>
        <w:t>0.15</w:t>
      </w:r>
      <w:r>
        <w:rPr>
          <w:szCs w:val="21"/>
        </w:rPr>
        <w:t>[</w:t>
      </w:r>
      <w:r>
        <w:rPr>
          <w:rFonts w:hint="eastAsia"/>
          <w:szCs w:val="21"/>
        </w:rPr>
        <w:t>ｍｏｌ</w:t>
      </w:r>
      <w:r>
        <w:rPr>
          <w:szCs w:val="21"/>
        </w:rPr>
        <w:t>]</w:t>
      </w:r>
      <w:r>
        <w:rPr>
          <w:rFonts w:hint="eastAsia"/>
          <w:szCs w:val="21"/>
        </w:rPr>
        <w:t>・</w:t>
      </w:r>
      <w:r>
        <w:rPr>
          <w:rFonts w:hint="eastAsia"/>
          <w:szCs w:val="21"/>
        </w:rPr>
        <w:t>64</w:t>
      </w:r>
      <w:r>
        <w:rPr>
          <w:szCs w:val="21"/>
        </w:rPr>
        <w:t>[</w:t>
      </w:r>
      <w:r>
        <w:rPr>
          <w:rFonts w:hint="eastAsia"/>
          <w:szCs w:val="21"/>
        </w:rPr>
        <w:t>ｇ</w:t>
      </w:r>
      <w:r>
        <w:rPr>
          <w:szCs w:val="21"/>
        </w:rPr>
        <w:t>]</w:t>
      </w:r>
      <w:r>
        <w:rPr>
          <w:rFonts w:hint="eastAsia"/>
          <w:szCs w:val="21"/>
        </w:rPr>
        <w:t>）</w:t>
      </w:r>
      <w:r>
        <w:rPr>
          <w:szCs w:val="21"/>
        </w:rPr>
        <w:t>/</w:t>
      </w:r>
      <w:r>
        <w:rPr>
          <w:rFonts w:hint="eastAsia"/>
          <w:szCs w:val="21"/>
        </w:rPr>
        <w:t>（</w:t>
      </w:r>
      <w:r>
        <w:rPr>
          <w:rFonts w:hint="eastAsia"/>
          <w:szCs w:val="21"/>
        </w:rPr>
        <w:t>2</w:t>
      </w:r>
      <w:r>
        <w:rPr>
          <w:szCs w:val="21"/>
        </w:rPr>
        <w:t>[</w:t>
      </w:r>
      <w:r>
        <w:rPr>
          <w:rFonts w:hint="eastAsia"/>
          <w:szCs w:val="21"/>
        </w:rPr>
        <w:t>ｍｏｌ</w:t>
      </w:r>
      <w:r>
        <w:rPr>
          <w:szCs w:val="21"/>
        </w:rPr>
        <w:t>]</w:t>
      </w:r>
      <w:r>
        <w:rPr>
          <w:rFonts w:hint="eastAsia"/>
          <w:szCs w:val="21"/>
        </w:rPr>
        <w:t>）＝</w:t>
      </w:r>
      <w:r>
        <w:rPr>
          <w:rFonts w:hint="eastAsia"/>
          <w:szCs w:val="21"/>
        </w:rPr>
        <w:t>4.8</w:t>
      </w:r>
      <w:r>
        <w:rPr>
          <w:rFonts w:hint="eastAsia"/>
          <w:szCs w:val="21"/>
        </w:rPr>
        <w:t>ｇ増加する。</w:t>
      </w:r>
      <w:r>
        <w:rPr>
          <w:szCs w:val="21"/>
        </w:rPr>
        <w:br/>
      </w:r>
    </w:p>
    <w:p w:rsidR="00CB7A28" w:rsidRDefault="0046295F" w:rsidP="00CB7A28">
      <w:pPr>
        <w:wordWrap w:val="0"/>
        <w:spacing w:line="240" w:lineRule="auto"/>
        <w:ind w:left="210" w:hangingChars="100" w:hanging="210"/>
        <w:jc w:val="left"/>
        <w:rPr>
          <w:szCs w:val="21"/>
        </w:rPr>
      </w:pPr>
      <w:r>
        <w:rPr>
          <w:rFonts w:hint="eastAsia"/>
          <w:szCs w:val="21"/>
        </w:rPr>
        <w:t>(</w:t>
      </w:r>
      <w:r w:rsidR="002520F9">
        <w:rPr>
          <w:rFonts w:hint="eastAsia"/>
          <w:szCs w:val="21"/>
        </w:rPr>
        <w:t>2</w:t>
      </w:r>
      <w:r>
        <w:rPr>
          <w:rFonts w:hint="eastAsia"/>
          <w:szCs w:val="21"/>
        </w:rPr>
        <w:t>)</w:t>
      </w:r>
      <w:r w:rsidR="00D271EC">
        <w:rPr>
          <w:rFonts w:hint="eastAsia"/>
          <w:szCs w:val="21"/>
        </w:rPr>
        <w:t>放電後の鉛蓄電池の硫酸濃度が質量パーセント濃度</w:t>
      </w:r>
      <w:r w:rsidR="007C5897">
        <w:rPr>
          <w:rFonts w:hint="eastAsia"/>
          <w:szCs w:val="21"/>
        </w:rPr>
        <w:t>25</w:t>
      </w:r>
      <w:r w:rsidR="00D271EC">
        <w:rPr>
          <w:rFonts w:hint="eastAsia"/>
          <w:szCs w:val="21"/>
        </w:rPr>
        <w:t>％とすると、放電前の鉛蓄電池の硫酸濃度は何％であったか</w:t>
      </w:r>
      <w:r>
        <w:rPr>
          <w:rFonts w:hint="eastAsia"/>
          <w:szCs w:val="21"/>
        </w:rPr>
        <w:t>、</w:t>
      </w:r>
      <w:r w:rsidR="00D271EC">
        <w:rPr>
          <w:rFonts w:hint="eastAsia"/>
          <w:szCs w:val="21"/>
        </w:rPr>
        <w:t>放電後の電解液の質量は</w:t>
      </w:r>
      <w:r w:rsidR="007C5897">
        <w:rPr>
          <w:rFonts w:hint="eastAsia"/>
          <w:szCs w:val="21"/>
        </w:rPr>
        <w:t>100</w:t>
      </w:r>
      <w:r w:rsidR="00D271EC">
        <w:rPr>
          <w:rFonts w:hint="eastAsia"/>
          <w:szCs w:val="21"/>
        </w:rPr>
        <w:t>ｇと</w:t>
      </w:r>
      <w:r>
        <w:rPr>
          <w:rFonts w:hint="eastAsia"/>
          <w:szCs w:val="21"/>
        </w:rPr>
        <w:t>して考える</w:t>
      </w:r>
      <w:r w:rsidR="00D271EC">
        <w:rPr>
          <w:rFonts w:hint="eastAsia"/>
          <w:szCs w:val="21"/>
        </w:rPr>
        <w:t>。</w:t>
      </w:r>
      <w:r w:rsidR="00D271EC">
        <w:rPr>
          <w:szCs w:val="21"/>
        </w:rPr>
        <w:br/>
      </w:r>
    </w:p>
    <w:p w:rsidR="000A5652" w:rsidRDefault="00D271EC" w:rsidP="00FA1DA9">
      <w:pPr>
        <w:wordWrap w:val="0"/>
        <w:spacing w:line="240" w:lineRule="auto"/>
        <w:ind w:leftChars="400" w:left="840"/>
        <w:jc w:val="left"/>
        <w:rPr>
          <w:szCs w:val="21"/>
        </w:rPr>
      </w:pPr>
      <w:r>
        <w:rPr>
          <w:rFonts w:hint="eastAsia"/>
          <w:szCs w:val="21"/>
        </w:rPr>
        <w:t>全体の化学反応式は</w:t>
      </w:r>
      <w:r>
        <w:rPr>
          <w:szCs w:val="21"/>
        </w:rPr>
        <w:t>Pb</w:t>
      </w:r>
      <w:r>
        <w:rPr>
          <w:rFonts w:hint="eastAsia"/>
          <w:szCs w:val="21"/>
        </w:rPr>
        <w:t>＋</w:t>
      </w:r>
      <w:r w:rsidR="000A34A3">
        <w:t>PbO</w:t>
      </w:r>
      <w:r w:rsidR="000A34A3" w:rsidRPr="000A34A3">
        <w:rPr>
          <w:sz w:val="16"/>
          <w:szCs w:val="16"/>
        </w:rPr>
        <w:t>2</w:t>
      </w:r>
      <w:r>
        <w:rPr>
          <w:rFonts w:hint="eastAsia"/>
          <w:szCs w:val="21"/>
        </w:rPr>
        <w:t>＋２</w:t>
      </w:r>
      <w:r w:rsidR="000A34A3">
        <w:t>H</w:t>
      </w:r>
      <w:r w:rsidR="000A34A3" w:rsidRPr="000A34A3">
        <w:rPr>
          <w:sz w:val="16"/>
          <w:szCs w:val="16"/>
        </w:rPr>
        <w:t>2</w:t>
      </w:r>
      <w:r w:rsidR="000A34A3">
        <w:t>SO</w:t>
      </w:r>
      <w:r w:rsidR="000A34A3" w:rsidRPr="000A34A3">
        <w:rPr>
          <w:sz w:val="16"/>
          <w:szCs w:val="16"/>
        </w:rPr>
        <w:t>4</w:t>
      </w:r>
      <w:r>
        <w:rPr>
          <w:rFonts w:hint="eastAsia"/>
          <w:szCs w:val="21"/>
        </w:rPr>
        <w:t>→２</w:t>
      </w:r>
      <w:r w:rsidR="000A34A3">
        <w:rPr>
          <w:szCs w:val="21"/>
        </w:rPr>
        <w:t>PbSO</w:t>
      </w:r>
      <w:r w:rsidR="000A34A3" w:rsidRPr="000A34A3">
        <w:rPr>
          <w:sz w:val="16"/>
          <w:szCs w:val="16"/>
        </w:rPr>
        <w:t>4</w:t>
      </w:r>
      <w:r>
        <w:rPr>
          <w:rFonts w:hint="eastAsia"/>
          <w:szCs w:val="21"/>
        </w:rPr>
        <w:t>＋</w:t>
      </w:r>
      <w:r w:rsidR="000A34A3">
        <w:rPr>
          <w:rFonts w:hint="eastAsia"/>
          <w:szCs w:val="21"/>
        </w:rPr>
        <w:t>2</w:t>
      </w:r>
      <w:r w:rsidR="000A34A3">
        <w:rPr>
          <w:szCs w:val="21"/>
        </w:rPr>
        <w:t>H</w:t>
      </w:r>
      <w:r w:rsidR="000A34A3" w:rsidRPr="000A34A3">
        <w:rPr>
          <w:sz w:val="16"/>
          <w:szCs w:val="16"/>
        </w:rPr>
        <w:t>2</w:t>
      </w:r>
      <w:r w:rsidR="000A34A3">
        <w:rPr>
          <w:szCs w:val="21"/>
        </w:rPr>
        <w:t>O</w:t>
      </w:r>
      <w:r>
        <w:rPr>
          <w:rFonts w:hint="eastAsia"/>
          <w:szCs w:val="21"/>
        </w:rPr>
        <w:t>であり、</w:t>
      </w:r>
      <w:r>
        <w:rPr>
          <w:szCs w:val="21"/>
        </w:rPr>
        <w:br/>
      </w:r>
      <w:r>
        <w:rPr>
          <w:rFonts w:hint="eastAsia"/>
          <w:szCs w:val="21"/>
        </w:rPr>
        <w:t>電子</w:t>
      </w:r>
      <w:r w:rsidR="007C5897">
        <w:rPr>
          <w:rFonts w:hint="eastAsia"/>
          <w:szCs w:val="21"/>
        </w:rPr>
        <w:t>2</w:t>
      </w:r>
      <w:r>
        <w:rPr>
          <w:szCs w:val="21"/>
        </w:rPr>
        <w:t>mol</w:t>
      </w:r>
      <w:r>
        <w:rPr>
          <w:rFonts w:hint="eastAsia"/>
          <w:szCs w:val="21"/>
        </w:rPr>
        <w:t>が負極から正極に移動することでこの反応が起こり、</w:t>
      </w:r>
      <w:r>
        <w:rPr>
          <w:szCs w:val="21"/>
        </w:rPr>
        <w:br/>
      </w:r>
      <w:r>
        <w:rPr>
          <w:rFonts w:hint="eastAsia"/>
          <w:szCs w:val="21"/>
        </w:rPr>
        <w:t>電解液中の</w:t>
      </w:r>
      <w:r w:rsidR="000A34A3">
        <w:t>H</w:t>
      </w:r>
      <w:r w:rsidR="000A34A3" w:rsidRPr="000A34A3">
        <w:rPr>
          <w:sz w:val="16"/>
          <w:szCs w:val="16"/>
        </w:rPr>
        <w:t>2</w:t>
      </w:r>
      <w:r w:rsidR="000A34A3">
        <w:t>SO</w:t>
      </w:r>
      <w:r w:rsidR="000A34A3" w:rsidRPr="000A34A3">
        <w:rPr>
          <w:sz w:val="16"/>
          <w:szCs w:val="16"/>
        </w:rPr>
        <w:t>4</w:t>
      </w:r>
      <w:r>
        <w:rPr>
          <w:szCs w:val="21"/>
        </w:rPr>
        <w:t xml:space="preserve"> </w:t>
      </w:r>
      <w:r w:rsidR="000A5652">
        <w:rPr>
          <w:rFonts w:hint="eastAsia"/>
          <w:szCs w:val="21"/>
        </w:rPr>
        <w:t>2</w:t>
      </w:r>
      <w:r>
        <w:rPr>
          <w:szCs w:val="21"/>
        </w:rPr>
        <w:t>mol</w:t>
      </w:r>
      <w:r>
        <w:rPr>
          <w:rFonts w:hint="eastAsia"/>
          <w:szCs w:val="21"/>
        </w:rPr>
        <w:t>が消費され、</w:t>
      </w:r>
      <w:r>
        <w:rPr>
          <w:szCs w:val="21"/>
        </w:rPr>
        <w:t>H</w:t>
      </w:r>
      <w:r w:rsidRPr="000A34A3">
        <w:rPr>
          <w:sz w:val="16"/>
          <w:szCs w:val="16"/>
        </w:rPr>
        <w:t>2</w:t>
      </w:r>
      <w:r>
        <w:rPr>
          <w:szCs w:val="21"/>
        </w:rPr>
        <w:t xml:space="preserve">O </w:t>
      </w:r>
      <w:r w:rsidR="000A34A3">
        <w:rPr>
          <w:rFonts w:hint="eastAsia"/>
          <w:szCs w:val="21"/>
        </w:rPr>
        <w:t>2</w:t>
      </w:r>
      <w:r>
        <w:rPr>
          <w:szCs w:val="21"/>
        </w:rPr>
        <w:t>mol</w:t>
      </w:r>
      <w:r>
        <w:rPr>
          <w:rFonts w:hint="eastAsia"/>
          <w:szCs w:val="21"/>
        </w:rPr>
        <w:t>が生成する。</w:t>
      </w:r>
      <w:r>
        <w:rPr>
          <w:szCs w:val="21"/>
        </w:rPr>
        <w:br/>
      </w:r>
      <w:r>
        <w:rPr>
          <w:rFonts w:hint="eastAsia"/>
          <w:szCs w:val="21"/>
        </w:rPr>
        <w:t>つまり、鉛蓄電池の放電時の全体の反応式より流れた電子の物質量と消費された</w:t>
      </w:r>
    </w:p>
    <w:p w:rsidR="000A5652" w:rsidRDefault="000A34A3" w:rsidP="00FA1DA9">
      <w:pPr>
        <w:wordWrap w:val="0"/>
        <w:spacing w:line="240" w:lineRule="auto"/>
        <w:ind w:leftChars="400" w:left="840"/>
        <w:jc w:val="left"/>
        <w:rPr>
          <w:szCs w:val="21"/>
        </w:rPr>
      </w:pPr>
      <w:r>
        <w:t>H</w:t>
      </w:r>
      <w:r w:rsidRPr="000A34A3">
        <w:rPr>
          <w:sz w:val="16"/>
          <w:szCs w:val="16"/>
        </w:rPr>
        <w:t>2</w:t>
      </w:r>
      <w:r>
        <w:t>SO</w:t>
      </w:r>
      <w:r w:rsidRPr="000A34A3">
        <w:rPr>
          <w:sz w:val="16"/>
          <w:szCs w:val="16"/>
        </w:rPr>
        <w:t>4</w:t>
      </w:r>
      <w:r w:rsidR="00D271EC">
        <w:rPr>
          <w:rFonts w:hint="eastAsia"/>
          <w:szCs w:val="21"/>
        </w:rPr>
        <w:t>の物質量と生成した</w:t>
      </w:r>
      <w:r>
        <w:rPr>
          <w:szCs w:val="21"/>
        </w:rPr>
        <w:t>H</w:t>
      </w:r>
      <w:r w:rsidRPr="000A34A3">
        <w:rPr>
          <w:sz w:val="16"/>
          <w:szCs w:val="16"/>
        </w:rPr>
        <w:t>2</w:t>
      </w:r>
      <w:r>
        <w:rPr>
          <w:szCs w:val="21"/>
        </w:rPr>
        <w:t>O</w:t>
      </w:r>
      <w:r w:rsidR="00D271EC">
        <w:rPr>
          <w:rFonts w:hint="eastAsia"/>
          <w:szCs w:val="21"/>
        </w:rPr>
        <w:t>の物質量は等しい。</w:t>
      </w:r>
      <w:r w:rsidR="00D271EC">
        <w:rPr>
          <w:szCs w:val="21"/>
        </w:rPr>
        <w:br/>
      </w:r>
      <w:r w:rsidR="00D271EC">
        <w:rPr>
          <w:rFonts w:hint="eastAsia"/>
          <w:szCs w:val="21"/>
        </w:rPr>
        <w:t>このとき</w:t>
      </w:r>
      <w:r w:rsidR="000A5652">
        <w:rPr>
          <w:rFonts w:hint="eastAsia"/>
          <w:szCs w:val="21"/>
        </w:rPr>
        <w:t>(1)</w:t>
      </w:r>
      <w:r w:rsidR="00D271EC">
        <w:rPr>
          <w:rFonts w:hint="eastAsia"/>
          <w:szCs w:val="21"/>
        </w:rPr>
        <w:t>で求めた値から</w:t>
      </w:r>
      <w:r w:rsidR="00D271EC">
        <w:rPr>
          <w:szCs w:val="21"/>
        </w:rPr>
        <w:t xml:space="preserve"> </w:t>
      </w:r>
      <w:r w:rsidR="00D271EC">
        <w:rPr>
          <w:rFonts w:hint="eastAsia"/>
          <w:szCs w:val="21"/>
        </w:rPr>
        <w:t>流れた電子の物質量は</w:t>
      </w:r>
      <w:r w:rsidR="000A5652">
        <w:rPr>
          <w:rFonts w:hint="eastAsia"/>
          <w:szCs w:val="21"/>
        </w:rPr>
        <w:t>0.15</w:t>
      </w:r>
      <w:r w:rsidR="00D271EC">
        <w:rPr>
          <w:szCs w:val="21"/>
        </w:rPr>
        <w:t>mol</w:t>
      </w:r>
      <w:r w:rsidR="00D271EC">
        <w:rPr>
          <w:rFonts w:hint="eastAsia"/>
          <w:szCs w:val="21"/>
        </w:rPr>
        <w:t>なので</w:t>
      </w:r>
      <w:r w:rsidR="00D271EC">
        <w:rPr>
          <w:szCs w:val="21"/>
        </w:rPr>
        <w:br/>
      </w:r>
      <w:r>
        <w:t>H</w:t>
      </w:r>
      <w:r w:rsidRPr="000A34A3">
        <w:rPr>
          <w:sz w:val="16"/>
          <w:szCs w:val="16"/>
        </w:rPr>
        <w:t>2</w:t>
      </w:r>
      <w:r>
        <w:t>SO</w:t>
      </w:r>
      <w:r w:rsidRPr="000A34A3">
        <w:rPr>
          <w:sz w:val="16"/>
          <w:szCs w:val="16"/>
        </w:rPr>
        <w:t>4</w:t>
      </w:r>
      <w:r w:rsidR="00D271EC">
        <w:rPr>
          <w:rFonts w:hint="eastAsia"/>
          <w:szCs w:val="21"/>
        </w:rPr>
        <w:t>が</w:t>
      </w:r>
      <w:r w:rsidR="007C5897">
        <w:rPr>
          <w:rFonts w:hint="eastAsia"/>
          <w:szCs w:val="21"/>
        </w:rPr>
        <w:t>0.15</w:t>
      </w:r>
      <w:r w:rsidR="00D271EC">
        <w:rPr>
          <w:szCs w:val="21"/>
        </w:rPr>
        <w:t>mol</w:t>
      </w:r>
      <w:r w:rsidR="00D271EC">
        <w:rPr>
          <w:rFonts w:hint="eastAsia"/>
          <w:szCs w:val="21"/>
        </w:rPr>
        <w:t>消費され、</w:t>
      </w:r>
      <w:r>
        <w:rPr>
          <w:szCs w:val="21"/>
        </w:rPr>
        <w:t>H</w:t>
      </w:r>
      <w:r w:rsidRPr="000A34A3">
        <w:rPr>
          <w:sz w:val="16"/>
          <w:szCs w:val="16"/>
        </w:rPr>
        <w:t>2</w:t>
      </w:r>
      <w:r>
        <w:rPr>
          <w:szCs w:val="21"/>
        </w:rPr>
        <w:t>O</w:t>
      </w:r>
      <w:r w:rsidR="00D271EC">
        <w:rPr>
          <w:rFonts w:hint="eastAsia"/>
          <w:szCs w:val="21"/>
        </w:rPr>
        <w:t>が</w:t>
      </w:r>
      <w:r w:rsidR="007C5897">
        <w:rPr>
          <w:rFonts w:hint="eastAsia"/>
          <w:szCs w:val="21"/>
        </w:rPr>
        <w:t>0.15</w:t>
      </w:r>
      <w:r w:rsidR="00D271EC">
        <w:rPr>
          <w:szCs w:val="21"/>
        </w:rPr>
        <w:t xml:space="preserve"> mol</w:t>
      </w:r>
      <w:r w:rsidR="00D271EC">
        <w:rPr>
          <w:rFonts w:hint="eastAsia"/>
          <w:szCs w:val="21"/>
        </w:rPr>
        <w:t>生成した</w:t>
      </w:r>
      <w:r w:rsidR="000A5652">
        <w:rPr>
          <w:rFonts w:hint="eastAsia"/>
          <w:szCs w:val="21"/>
        </w:rPr>
        <w:t>ことになり</w:t>
      </w:r>
    </w:p>
    <w:p w:rsidR="00D271EC" w:rsidRDefault="00D271EC" w:rsidP="000A5652">
      <w:pPr>
        <w:wordWrap w:val="0"/>
        <w:spacing w:line="240" w:lineRule="auto"/>
        <w:ind w:leftChars="400" w:left="840"/>
        <w:jc w:val="left"/>
        <w:rPr>
          <w:szCs w:val="21"/>
        </w:rPr>
      </w:pPr>
      <w:r>
        <w:rPr>
          <w:rFonts w:hint="eastAsia"/>
          <w:szCs w:val="21"/>
        </w:rPr>
        <w:t>放電前の希硫酸全体の質量は</w:t>
      </w:r>
      <w:r>
        <w:rPr>
          <w:szCs w:val="21"/>
        </w:rPr>
        <w:br/>
      </w:r>
      <w:r w:rsidR="007C5897">
        <w:rPr>
          <w:rFonts w:hint="eastAsia"/>
          <w:szCs w:val="21"/>
        </w:rPr>
        <w:t>100</w:t>
      </w:r>
      <w:r>
        <w:rPr>
          <w:szCs w:val="21"/>
        </w:rPr>
        <w:t>[</w:t>
      </w:r>
      <w:r>
        <w:rPr>
          <w:rFonts w:hint="eastAsia"/>
          <w:szCs w:val="21"/>
        </w:rPr>
        <w:t>ｇ</w:t>
      </w:r>
      <w:r>
        <w:rPr>
          <w:szCs w:val="21"/>
        </w:rPr>
        <w:t>]</w:t>
      </w:r>
      <w:r>
        <w:rPr>
          <w:rFonts w:hint="eastAsia"/>
          <w:szCs w:val="21"/>
        </w:rPr>
        <w:t>－</w:t>
      </w:r>
      <w:r w:rsidR="007C5897">
        <w:rPr>
          <w:rFonts w:hint="eastAsia"/>
          <w:szCs w:val="21"/>
        </w:rPr>
        <w:t>18</w:t>
      </w:r>
      <w:r>
        <w:rPr>
          <w:szCs w:val="21"/>
        </w:rPr>
        <w:t>[</w:t>
      </w:r>
      <w:r>
        <w:rPr>
          <w:rFonts w:hint="eastAsia"/>
          <w:szCs w:val="21"/>
        </w:rPr>
        <w:t>ｇ</w:t>
      </w:r>
      <w:r>
        <w:rPr>
          <w:szCs w:val="21"/>
        </w:rPr>
        <w:t>/</w:t>
      </w:r>
      <w:r>
        <w:rPr>
          <w:rFonts w:hint="eastAsia"/>
          <w:szCs w:val="21"/>
        </w:rPr>
        <w:t>ｍｏｌ</w:t>
      </w:r>
      <w:r>
        <w:rPr>
          <w:szCs w:val="21"/>
        </w:rPr>
        <w:t>]</w:t>
      </w:r>
      <w:r>
        <w:rPr>
          <w:rFonts w:hint="eastAsia"/>
          <w:szCs w:val="21"/>
        </w:rPr>
        <w:t>・</w:t>
      </w:r>
      <w:r w:rsidR="007C5897">
        <w:rPr>
          <w:rFonts w:hint="eastAsia"/>
          <w:szCs w:val="21"/>
        </w:rPr>
        <w:t>0.15</w:t>
      </w:r>
      <w:r>
        <w:rPr>
          <w:szCs w:val="21"/>
        </w:rPr>
        <w:t>[</w:t>
      </w:r>
      <w:r>
        <w:rPr>
          <w:rFonts w:hint="eastAsia"/>
          <w:szCs w:val="21"/>
        </w:rPr>
        <w:t>ｍｏｌ</w:t>
      </w:r>
      <w:r>
        <w:rPr>
          <w:szCs w:val="21"/>
        </w:rPr>
        <w:t>]</w:t>
      </w:r>
      <w:r>
        <w:rPr>
          <w:rFonts w:hint="eastAsia"/>
          <w:szCs w:val="21"/>
        </w:rPr>
        <w:t>＋</w:t>
      </w:r>
      <w:r w:rsidR="007C5897">
        <w:rPr>
          <w:rFonts w:hint="eastAsia"/>
          <w:szCs w:val="21"/>
        </w:rPr>
        <w:t>98</w:t>
      </w:r>
      <w:r>
        <w:rPr>
          <w:szCs w:val="21"/>
        </w:rPr>
        <w:t>[g/mol]</w:t>
      </w:r>
      <w:r>
        <w:rPr>
          <w:rFonts w:hint="eastAsia"/>
          <w:szCs w:val="21"/>
        </w:rPr>
        <w:t>・</w:t>
      </w:r>
      <w:r w:rsidR="007C5897">
        <w:rPr>
          <w:rFonts w:hint="eastAsia"/>
          <w:szCs w:val="21"/>
        </w:rPr>
        <w:t>0.15</w:t>
      </w:r>
      <w:r>
        <w:rPr>
          <w:szCs w:val="21"/>
        </w:rPr>
        <w:t>[mol]</w:t>
      </w:r>
      <w:r>
        <w:rPr>
          <w:rFonts w:hint="eastAsia"/>
          <w:szCs w:val="21"/>
        </w:rPr>
        <w:t>＝</w:t>
      </w:r>
      <w:r w:rsidR="007C5897">
        <w:rPr>
          <w:rFonts w:hint="eastAsia"/>
          <w:szCs w:val="21"/>
        </w:rPr>
        <w:t>100</w:t>
      </w:r>
      <w:r>
        <w:rPr>
          <w:szCs w:val="21"/>
        </w:rPr>
        <w:t>[g]</w:t>
      </w:r>
      <w:r>
        <w:rPr>
          <w:rFonts w:hint="eastAsia"/>
          <w:szCs w:val="21"/>
        </w:rPr>
        <w:t>＋</w:t>
      </w:r>
      <w:r w:rsidR="007C5897">
        <w:rPr>
          <w:rFonts w:hint="eastAsia"/>
          <w:szCs w:val="21"/>
        </w:rPr>
        <w:t>80</w:t>
      </w:r>
      <w:r>
        <w:rPr>
          <w:szCs w:val="21"/>
        </w:rPr>
        <w:t>g/mol]</w:t>
      </w:r>
      <w:r>
        <w:rPr>
          <w:rFonts w:hint="eastAsia"/>
          <w:szCs w:val="21"/>
        </w:rPr>
        <w:t>・</w:t>
      </w:r>
      <w:r w:rsidR="007C5897">
        <w:rPr>
          <w:rFonts w:hint="eastAsia"/>
          <w:szCs w:val="21"/>
        </w:rPr>
        <w:t>0.15</w:t>
      </w:r>
      <w:r>
        <w:rPr>
          <w:szCs w:val="21"/>
        </w:rPr>
        <w:t>[mol]</w:t>
      </w:r>
      <w:r>
        <w:rPr>
          <w:rFonts w:hint="eastAsia"/>
          <w:szCs w:val="21"/>
        </w:rPr>
        <w:t>＝</w:t>
      </w:r>
      <w:r w:rsidR="007C5897">
        <w:rPr>
          <w:rFonts w:hint="eastAsia"/>
          <w:szCs w:val="21"/>
        </w:rPr>
        <w:t>112</w:t>
      </w:r>
      <w:r>
        <w:rPr>
          <w:szCs w:val="21"/>
        </w:rPr>
        <w:t xml:space="preserve"> </w:t>
      </w:r>
      <w:r>
        <w:rPr>
          <w:rFonts w:hint="eastAsia"/>
          <w:szCs w:val="21"/>
        </w:rPr>
        <w:t>ｇ</w:t>
      </w:r>
      <w:r>
        <w:rPr>
          <w:szCs w:val="21"/>
        </w:rPr>
        <w:br/>
      </w:r>
      <w:r>
        <w:rPr>
          <w:rFonts w:hint="eastAsia"/>
          <w:szCs w:val="21"/>
        </w:rPr>
        <w:t>また、放電前の希硫酸中の</w:t>
      </w:r>
      <w:r w:rsidR="000A34A3">
        <w:t>H</w:t>
      </w:r>
      <w:r w:rsidR="000A34A3" w:rsidRPr="000A34A3">
        <w:rPr>
          <w:sz w:val="16"/>
          <w:szCs w:val="16"/>
        </w:rPr>
        <w:t>2</w:t>
      </w:r>
      <w:r w:rsidR="000A34A3">
        <w:t>SO</w:t>
      </w:r>
      <w:r w:rsidR="000A34A3" w:rsidRPr="000A34A3">
        <w:rPr>
          <w:sz w:val="16"/>
          <w:szCs w:val="16"/>
        </w:rPr>
        <w:t>4</w:t>
      </w:r>
      <w:r>
        <w:rPr>
          <w:rFonts w:hint="eastAsia"/>
          <w:szCs w:val="21"/>
        </w:rPr>
        <w:t>の質量は</w:t>
      </w:r>
      <w:r>
        <w:rPr>
          <w:szCs w:val="21"/>
        </w:rPr>
        <w:br/>
      </w:r>
      <w:r w:rsidR="007C5897">
        <w:rPr>
          <w:rFonts w:hint="eastAsia"/>
          <w:szCs w:val="21"/>
        </w:rPr>
        <w:t>100</w:t>
      </w:r>
      <w:r>
        <w:rPr>
          <w:szCs w:val="21"/>
        </w:rPr>
        <w:t>[</w:t>
      </w:r>
      <w:r>
        <w:rPr>
          <w:rFonts w:hint="eastAsia"/>
          <w:szCs w:val="21"/>
        </w:rPr>
        <w:t>ｇ</w:t>
      </w:r>
      <w:r>
        <w:rPr>
          <w:szCs w:val="21"/>
        </w:rPr>
        <w:t>]</w:t>
      </w:r>
      <w:r>
        <w:rPr>
          <w:rFonts w:hint="eastAsia"/>
          <w:szCs w:val="21"/>
        </w:rPr>
        <w:t>・（</w:t>
      </w:r>
      <w:r w:rsidR="007C5897">
        <w:rPr>
          <w:rFonts w:hint="eastAsia"/>
          <w:szCs w:val="21"/>
        </w:rPr>
        <w:t>25</w:t>
      </w:r>
      <w:r>
        <w:rPr>
          <w:szCs w:val="21"/>
        </w:rPr>
        <w:t>/</w:t>
      </w:r>
      <w:r w:rsidR="007C5897">
        <w:rPr>
          <w:rFonts w:hint="eastAsia"/>
          <w:szCs w:val="21"/>
        </w:rPr>
        <w:t>100</w:t>
      </w:r>
      <w:r>
        <w:rPr>
          <w:szCs w:val="21"/>
        </w:rPr>
        <w:t>)</w:t>
      </w:r>
      <w:r>
        <w:rPr>
          <w:rFonts w:hint="eastAsia"/>
          <w:szCs w:val="21"/>
        </w:rPr>
        <w:t>＋</w:t>
      </w:r>
      <w:r w:rsidR="007C5897">
        <w:rPr>
          <w:rFonts w:hint="eastAsia"/>
          <w:szCs w:val="21"/>
        </w:rPr>
        <w:t>98</w:t>
      </w:r>
      <w:r>
        <w:rPr>
          <w:szCs w:val="21"/>
        </w:rPr>
        <w:t>[</w:t>
      </w:r>
      <w:r>
        <w:rPr>
          <w:rFonts w:hint="eastAsia"/>
          <w:szCs w:val="21"/>
        </w:rPr>
        <w:t>ｇ</w:t>
      </w:r>
      <w:r>
        <w:rPr>
          <w:szCs w:val="21"/>
        </w:rPr>
        <w:t>/</w:t>
      </w:r>
      <w:r>
        <w:rPr>
          <w:rFonts w:hint="eastAsia"/>
          <w:szCs w:val="21"/>
        </w:rPr>
        <w:t>ｍｏｌ</w:t>
      </w:r>
      <w:r>
        <w:rPr>
          <w:szCs w:val="21"/>
        </w:rPr>
        <w:t>]</w:t>
      </w:r>
      <w:r>
        <w:rPr>
          <w:rFonts w:hint="eastAsia"/>
          <w:szCs w:val="21"/>
        </w:rPr>
        <w:t>・</w:t>
      </w:r>
      <w:r w:rsidR="007C5897">
        <w:rPr>
          <w:rFonts w:hint="eastAsia"/>
          <w:szCs w:val="21"/>
        </w:rPr>
        <w:t>0.15</w:t>
      </w:r>
      <w:r>
        <w:rPr>
          <w:szCs w:val="21"/>
        </w:rPr>
        <w:t>[</w:t>
      </w:r>
      <w:r>
        <w:rPr>
          <w:rFonts w:hint="eastAsia"/>
          <w:szCs w:val="21"/>
        </w:rPr>
        <w:t>ｍｏｌ</w:t>
      </w:r>
      <w:r>
        <w:rPr>
          <w:szCs w:val="21"/>
        </w:rPr>
        <w:t>]</w:t>
      </w:r>
      <w:r>
        <w:rPr>
          <w:szCs w:val="21"/>
        </w:rPr>
        <w:br/>
      </w:r>
      <w:r>
        <w:rPr>
          <w:rFonts w:hint="eastAsia"/>
          <w:szCs w:val="21"/>
        </w:rPr>
        <w:t>＝</w:t>
      </w:r>
      <w:r w:rsidR="007C5897">
        <w:rPr>
          <w:rFonts w:hint="eastAsia"/>
          <w:szCs w:val="21"/>
        </w:rPr>
        <w:t>39.7</w:t>
      </w:r>
      <w:r>
        <w:rPr>
          <w:szCs w:val="21"/>
        </w:rPr>
        <w:t xml:space="preserve"> </w:t>
      </w:r>
      <w:r>
        <w:rPr>
          <w:rFonts w:hint="eastAsia"/>
          <w:szCs w:val="21"/>
        </w:rPr>
        <w:t>ｇ</w:t>
      </w:r>
      <w:r>
        <w:rPr>
          <w:szCs w:val="21"/>
        </w:rPr>
        <w:br/>
      </w:r>
      <w:r>
        <w:rPr>
          <w:rFonts w:hint="eastAsia"/>
          <w:szCs w:val="21"/>
        </w:rPr>
        <w:t>これより</w:t>
      </w:r>
      <w:r>
        <w:rPr>
          <w:szCs w:val="21"/>
        </w:rPr>
        <w:t xml:space="preserve"> </w:t>
      </w:r>
      <w:r>
        <w:rPr>
          <w:rFonts w:hint="eastAsia"/>
          <w:szCs w:val="21"/>
        </w:rPr>
        <w:t>求める質量パーセント濃度は</w:t>
      </w:r>
      <w:r>
        <w:rPr>
          <w:szCs w:val="21"/>
        </w:rPr>
        <w:br/>
      </w:r>
      <w:r>
        <w:rPr>
          <w:rFonts w:hint="eastAsia"/>
          <w:szCs w:val="21"/>
        </w:rPr>
        <w:t>（</w:t>
      </w:r>
      <w:r w:rsidR="007C5897">
        <w:rPr>
          <w:rFonts w:hint="eastAsia"/>
          <w:szCs w:val="21"/>
        </w:rPr>
        <w:t>39.7</w:t>
      </w:r>
      <w:r>
        <w:rPr>
          <w:rFonts w:hint="eastAsia"/>
          <w:szCs w:val="21"/>
        </w:rPr>
        <w:t>・</w:t>
      </w:r>
      <w:r w:rsidR="007C5897">
        <w:rPr>
          <w:rFonts w:hint="eastAsia"/>
          <w:szCs w:val="21"/>
        </w:rPr>
        <w:t>100</w:t>
      </w:r>
      <w:r>
        <w:rPr>
          <w:rFonts w:hint="eastAsia"/>
          <w:szCs w:val="21"/>
        </w:rPr>
        <w:t>）</w:t>
      </w:r>
      <w:r>
        <w:rPr>
          <w:szCs w:val="21"/>
        </w:rPr>
        <w:t>/</w:t>
      </w:r>
      <w:r w:rsidR="007C5897">
        <w:rPr>
          <w:rFonts w:hint="eastAsia"/>
          <w:szCs w:val="21"/>
        </w:rPr>
        <w:t>112</w:t>
      </w:r>
      <w:r>
        <w:rPr>
          <w:rFonts w:hint="eastAsia"/>
          <w:szCs w:val="21"/>
        </w:rPr>
        <w:t>＝</w:t>
      </w:r>
      <w:r w:rsidR="007C5897">
        <w:rPr>
          <w:rFonts w:hint="eastAsia"/>
          <w:szCs w:val="21"/>
        </w:rPr>
        <w:t>35.4</w:t>
      </w:r>
      <w:r>
        <w:rPr>
          <w:rFonts w:hint="eastAsia"/>
          <w:szCs w:val="21"/>
        </w:rPr>
        <w:t>・・・・・≒</w:t>
      </w:r>
      <w:r w:rsidR="007C5897">
        <w:rPr>
          <w:rFonts w:hint="eastAsia"/>
          <w:szCs w:val="21"/>
        </w:rPr>
        <w:t>35%</w:t>
      </w:r>
      <w:r>
        <w:rPr>
          <w:szCs w:val="21"/>
        </w:rPr>
        <w:br/>
      </w:r>
      <w:r>
        <w:rPr>
          <w:rFonts w:hint="eastAsia"/>
          <w:szCs w:val="21"/>
        </w:rPr>
        <w:t>全体の反応式</w:t>
      </w:r>
      <w:r w:rsidR="000A5652">
        <w:rPr>
          <w:rFonts w:hint="eastAsia"/>
          <w:szCs w:val="21"/>
        </w:rPr>
        <w:t>（</w:t>
      </w:r>
      <w:r w:rsidR="000A5652">
        <w:rPr>
          <w:rFonts w:hint="eastAsia"/>
          <w:szCs w:val="21"/>
        </w:rPr>
        <w:t>11</w:t>
      </w:r>
      <w:r w:rsidR="000A5652">
        <w:rPr>
          <w:rFonts w:hint="eastAsia"/>
          <w:szCs w:val="21"/>
        </w:rPr>
        <w:t>ページ）</w:t>
      </w:r>
      <w:r>
        <w:rPr>
          <w:rFonts w:hint="eastAsia"/>
          <w:szCs w:val="21"/>
        </w:rPr>
        <w:t>には</w:t>
      </w:r>
      <w:r>
        <w:rPr>
          <w:szCs w:val="21"/>
        </w:rPr>
        <w:t>2e-</w:t>
      </w:r>
      <w:r>
        <w:rPr>
          <w:rFonts w:hint="eastAsia"/>
          <w:szCs w:val="21"/>
        </w:rPr>
        <w:t>が隠れている！</w:t>
      </w:r>
    </w:p>
    <w:p w:rsidR="00775F91" w:rsidRDefault="00775F91" w:rsidP="000A5652">
      <w:pPr>
        <w:wordWrap w:val="0"/>
        <w:spacing w:line="240" w:lineRule="auto"/>
        <w:ind w:leftChars="400" w:left="840"/>
        <w:jc w:val="left"/>
        <w:rPr>
          <w:szCs w:val="21"/>
        </w:rPr>
      </w:pPr>
    </w:p>
    <w:p w:rsidR="006A7A40" w:rsidRPr="00BB684A" w:rsidRDefault="006A7A40" w:rsidP="006A7A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ＭＳ 明朝" w:eastAsia="ＭＳ 明朝" w:hAnsi="ＭＳ 明朝" w:cs="ＭＳ ゴシック"/>
          <w:b/>
          <w:kern w:val="0"/>
          <w:sz w:val="24"/>
          <w:szCs w:val="24"/>
          <w:u w:val="single"/>
        </w:rPr>
      </w:pPr>
      <w:r w:rsidRPr="00BB684A">
        <w:rPr>
          <w:rFonts w:ascii="ＭＳ 明朝" w:eastAsia="ＭＳ 明朝" w:hAnsi="ＭＳ 明朝" w:cs="ＭＳ ゴシック" w:hint="eastAsia"/>
          <w:b/>
          <w:kern w:val="0"/>
          <w:sz w:val="24"/>
          <w:szCs w:val="24"/>
          <w:u w:val="single"/>
        </w:rPr>
        <w:t>硫酸の濃度と比重</w:t>
      </w:r>
    </w:p>
    <w:p w:rsidR="00775F91" w:rsidRDefault="004537B0" w:rsidP="00C04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100" w:firstLine="210"/>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鉛電池</w:t>
      </w:r>
      <w:r w:rsidR="00775F91">
        <w:rPr>
          <w:rFonts w:ascii="ＭＳ 明朝" w:eastAsia="ＭＳ 明朝" w:hAnsi="ＭＳ 明朝" w:cs="ＭＳ ゴシック" w:hint="eastAsia"/>
          <w:kern w:val="0"/>
          <w:szCs w:val="21"/>
        </w:rPr>
        <w:t>の電解液の硫酸は濃度95.6％で比重1.84の濃硫酸を蒸留水で希釈して使用</w:t>
      </w:r>
      <w:r w:rsidR="00D73DC2">
        <w:rPr>
          <w:rFonts w:ascii="ＭＳ 明朝" w:eastAsia="ＭＳ 明朝" w:hAnsi="ＭＳ 明朝" w:cs="ＭＳ ゴシック" w:hint="eastAsia"/>
          <w:kern w:val="0"/>
          <w:szCs w:val="21"/>
        </w:rPr>
        <w:t>する</w:t>
      </w:r>
      <w:r w:rsidR="00775F91">
        <w:rPr>
          <w:rFonts w:ascii="ＭＳ 明朝" w:eastAsia="ＭＳ 明朝" w:hAnsi="ＭＳ 明朝" w:cs="ＭＳ ゴシック" w:hint="eastAsia"/>
          <w:kern w:val="0"/>
          <w:szCs w:val="21"/>
        </w:rPr>
        <w:t>。</w:t>
      </w:r>
    </w:p>
    <w:p w:rsidR="00775F91" w:rsidRDefault="00775F91"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希釈は蒸留水に硫酸をポトポトという感じで滴下</w:t>
      </w:r>
      <w:r w:rsidR="00D73DC2">
        <w:rPr>
          <w:rFonts w:ascii="ＭＳ 明朝" w:eastAsia="ＭＳ 明朝" w:hAnsi="ＭＳ 明朝" w:cs="ＭＳ ゴシック" w:hint="eastAsia"/>
          <w:kern w:val="0"/>
          <w:szCs w:val="21"/>
        </w:rPr>
        <w:t>し</w:t>
      </w:r>
      <w:r>
        <w:rPr>
          <w:rFonts w:ascii="ＭＳ 明朝" w:eastAsia="ＭＳ 明朝" w:hAnsi="ＭＳ 明朝" w:cs="ＭＳ ゴシック" w:hint="eastAsia"/>
          <w:kern w:val="0"/>
          <w:szCs w:val="21"/>
        </w:rPr>
        <w:t>ながら行</w:t>
      </w:r>
      <w:r w:rsidR="00D73DC2">
        <w:rPr>
          <w:rFonts w:ascii="ＭＳ 明朝" w:eastAsia="ＭＳ 明朝" w:hAnsi="ＭＳ 明朝" w:cs="ＭＳ ゴシック" w:hint="eastAsia"/>
          <w:kern w:val="0"/>
          <w:szCs w:val="21"/>
        </w:rPr>
        <w:t>う</w:t>
      </w:r>
      <w:r>
        <w:rPr>
          <w:rFonts w:ascii="ＭＳ 明朝" w:eastAsia="ＭＳ 明朝" w:hAnsi="ＭＳ 明朝" w:cs="ＭＳ ゴシック" w:hint="eastAsia"/>
          <w:kern w:val="0"/>
          <w:szCs w:val="21"/>
        </w:rPr>
        <w:t>がその理由は発熱を</w:t>
      </w:r>
      <w:r w:rsidR="00D73DC2">
        <w:rPr>
          <w:rFonts w:ascii="ＭＳ 明朝" w:eastAsia="ＭＳ 明朝" w:hAnsi="ＭＳ 明朝" w:cs="ＭＳ ゴシック" w:hint="eastAsia"/>
          <w:kern w:val="0"/>
          <w:szCs w:val="21"/>
        </w:rPr>
        <w:t>抑えるためで、濃硫酸に水を注いでは絶対いけない。</w:t>
      </w:r>
    </w:p>
    <w:p w:rsidR="004537B0" w:rsidRDefault="00C0447B"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硫酸濃度と比重の関係を次ページのグラフに示すが</w:t>
      </w:r>
      <w:r w:rsidR="004537B0">
        <w:rPr>
          <w:rFonts w:ascii="ＭＳ 明朝" w:eastAsia="ＭＳ 明朝" w:hAnsi="ＭＳ 明朝" w:cs="ＭＳ ゴシック" w:hint="eastAsia"/>
          <w:kern w:val="0"/>
          <w:szCs w:val="21"/>
        </w:rPr>
        <w:t>代表的な</w:t>
      </w:r>
      <w:r>
        <w:rPr>
          <w:rFonts w:ascii="ＭＳ 明朝" w:eastAsia="ＭＳ 明朝" w:hAnsi="ＭＳ 明朝" w:cs="ＭＳ ゴシック" w:hint="eastAsia"/>
          <w:kern w:val="0"/>
          <w:szCs w:val="21"/>
        </w:rPr>
        <w:t>比重の</w:t>
      </w:r>
      <w:r w:rsidR="004537B0">
        <w:rPr>
          <w:rFonts w:ascii="ＭＳ 明朝" w:eastAsia="ＭＳ 明朝" w:hAnsi="ＭＳ 明朝" w:cs="ＭＳ ゴシック" w:hint="eastAsia"/>
          <w:kern w:val="0"/>
          <w:szCs w:val="21"/>
        </w:rPr>
        <w:t>用途など</w:t>
      </w:r>
      <w:r>
        <w:rPr>
          <w:rFonts w:ascii="ＭＳ 明朝" w:eastAsia="ＭＳ 明朝" w:hAnsi="ＭＳ 明朝" w:cs="ＭＳ ゴシック" w:hint="eastAsia"/>
          <w:kern w:val="0"/>
          <w:szCs w:val="21"/>
        </w:rPr>
        <w:t>は次表の通り。</w:t>
      </w:r>
    </w:p>
    <w:p w:rsidR="00C0447B" w:rsidRPr="004537B0" w:rsidRDefault="00C0447B"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ＭＳ 明朝" w:eastAsia="ＭＳ 明朝" w:hAnsi="ＭＳ 明朝" w:cs="ＭＳ ゴシック"/>
          <w:kern w:val="0"/>
          <w:szCs w:val="21"/>
        </w:rPr>
      </w:pPr>
    </w:p>
    <w:tbl>
      <w:tblPr>
        <w:tblStyle w:val="ac"/>
        <w:tblW w:w="0" w:type="auto"/>
        <w:tblInd w:w="738" w:type="dxa"/>
        <w:tblLook w:val="04A0"/>
      </w:tblPr>
      <w:tblGrid>
        <w:gridCol w:w="1470"/>
        <w:gridCol w:w="1785"/>
        <w:gridCol w:w="4305"/>
      </w:tblGrid>
      <w:tr w:rsidR="004537B0" w:rsidTr="004537B0">
        <w:tc>
          <w:tcPr>
            <w:tcW w:w="1470" w:type="dxa"/>
          </w:tcPr>
          <w:p w:rsidR="004537B0"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濃度（％）</w:t>
            </w:r>
          </w:p>
        </w:tc>
        <w:tc>
          <w:tcPr>
            <w:tcW w:w="1785" w:type="dxa"/>
          </w:tcPr>
          <w:p w:rsidR="004537B0"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比重</w:t>
            </w:r>
            <w:r w:rsidR="00726014">
              <w:rPr>
                <w:rFonts w:ascii="ＭＳ 明朝" w:eastAsia="ＭＳ 明朝" w:hAnsi="ＭＳ 明朝" w:cs="ＭＳ ゴシック" w:hint="eastAsia"/>
                <w:kern w:val="0"/>
                <w:szCs w:val="21"/>
              </w:rPr>
              <w:t>(20℃）</w:t>
            </w:r>
          </w:p>
        </w:tc>
        <w:tc>
          <w:tcPr>
            <w:tcW w:w="4305" w:type="dxa"/>
          </w:tcPr>
          <w:p w:rsidR="004537B0"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用途など</w:t>
            </w:r>
          </w:p>
        </w:tc>
      </w:tr>
      <w:tr w:rsidR="004537B0" w:rsidTr="004537B0">
        <w:tc>
          <w:tcPr>
            <w:tcW w:w="1470" w:type="dxa"/>
          </w:tcPr>
          <w:p w:rsidR="004537B0" w:rsidRPr="00AC26A7" w:rsidRDefault="00AC26A7"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Pr>
                <w:rFonts w:ascii="ＭＳ Ｐ明朝" w:eastAsia="ＭＳ Ｐ明朝" w:hAnsi="ＭＳ Ｐ明朝" w:cs="ＭＳ ゴシック" w:hint="eastAsia"/>
                <w:kern w:val="0"/>
                <w:sz w:val="24"/>
                <w:szCs w:val="24"/>
              </w:rPr>
              <w:t>14.35</w:t>
            </w:r>
          </w:p>
        </w:tc>
        <w:tc>
          <w:tcPr>
            <w:tcW w:w="1785" w:type="dxa"/>
          </w:tcPr>
          <w:p w:rsidR="004537B0" w:rsidRPr="00AC26A7" w:rsidRDefault="004537B0" w:rsidP="00AC26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kern w:val="0"/>
                <w:sz w:val="24"/>
                <w:szCs w:val="24"/>
              </w:rPr>
              <w:t>1.</w:t>
            </w:r>
            <w:r w:rsidR="00AC26A7">
              <w:rPr>
                <w:rFonts w:ascii="ＭＳ Ｐ明朝" w:eastAsia="ＭＳ Ｐ明朝" w:hAnsi="ＭＳ Ｐ明朝" w:cs="ＭＳ ゴシック" w:hint="eastAsia"/>
                <w:kern w:val="0"/>
                <w:sz w:val="24"/>
                <w:szCs w:val="24"/>
              </w:rPr>
              <w:t>100</w:t>
            </w:r>
          </w:p>
        </w:tc>
        <w:tc>
          <w:tcPr>
            <w:tcW w:w="4305" w:type="dxa"/>
          </w:tcPr>
          <w:p w:rsidR="004537B0" w:rsidRPr="00AC26A7" w:rsidRDefault="004537B0" w:rsidP="00AC26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Cs w:val="21"/>
              </w:rPr>
              <w:t>完全放電状態</w:t>
            </w:r>
          </w:p>
        </w:tc>
      </w:tr>
      <w:tr w:rsidR="004537B0" w:rsidTr="004537B0">
        <w:tc>
          <w:tcPr>
            <w:tcW w:w="1470"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 w:val="24"/>
                <w:szCs w:val="24"/>
              </w:rPr>
              <w:t>28.58</w:t>
            </w:r>
          </w:p>
        </w:tc>
        <w:tc>
          <w:tcPr>
            <w:tcW w:w="1785"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kern w:val="0"/>
                <w:sz w:val="24"/>
                <w:szCs w:val="24"/>
              </w:rPr>
              <w:t>1.21</w:t>
            </w:r>
            <w:r w:rsidRPr="00AC26A7">
              <w:rPr>
                <w:rFonts w:ascii="ＭＳ Ｐ明朝" w:eastAsia="ＭＳ Ｐ明朝" w:hAnsi="ＭＳ Ｐ明朝" w:cs="ＭＳ ゴシック" w:hint="eastAsia"/>
                <w:kern w:val="0"/>
                <w:sz w:val="24"/>
                <w:szCs w:val="24"/>
              </w:rPr>
              <w:t>5</w:t>
            </w:r>
          </w:p>
        </w:tc>
        <w:tc>
          <w:tcPr>
            <w:tcW w:w="4305" w:type="dxa"/>
          </w:tcPr>
          <w:p w:rsidR="004537B0" w:rsidRPr="00AC26A7" w:rsidRDefault="004537B0"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Cs w:val="21"/>
              </w:rPr>
              <w:t>据置用</w:t>
            </w:r>
          </w:p>
        </w:tc>
      </w:tr>
      <w:tr w:rsidR="004537B0" w:rsidTr="004537B0">
        <w:tc>
          <w:tcPr>
            <w:tcW w:w="1470"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 w:val="24"/>
                <w:szCs w:val="24"/>
              </w:rPr>
              <w:t>32.28</w:t>
            </w:r>
          </w:p>
        </w:tc>
        <w:tc>
          <w:tcPr>
            <w:tcW w:w="1785"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kern w:val="0"/>
                <w:sz w:val="24"/>
                <w:szCs w:val="24"/>
              </w:rPr>
              <w:t>1.24</w:t>
            </w:r>
            <w:r w:rsidRPr="00AC26A7">
              <w:rPr>
                <w:rFonts w:ascii="ＭＳ Ｐ明朝" w:eastAsia="ＭＳ Ｐ明朝" w:hAnsi="ＭＳ Ｐ明朝" w:cs="ＭＳ ゴシック" w:hint="eastAsia"/>
                <w:kern w:val="0"/>
                <w:sz w:val="24"/>
                <w:szCs w:val="24"/>
              </w:rPr>
              <w:t>0</w:t>
            </w:r>
          </w:p>
        </w:tc>
        <w:tc>
          <w:tcPr>
            <w:tcW w:w="4305" w:type="dxa"/>
          </w:tcPr>
          <w:p w:rsidR="004537B0" w:rsidRPr="00AC26A7" w:rsidRDefault="004537B0"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Cs w:val="21"/>
              </w:rPr>
              <w:t>可搬用</w:t>
            </w:r>
          </w:p>
        </w:tc>
      </w:tr>
      <w:tr w:rsidR="004537B0" w:rsidTr="004537B0">
        <w:tc>
          <w:tcPr>
            <w:tcW w:w="1470"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 w:val="24"/>
                <w:szCs w:val="24"/>
              </w:rPr>
              <w:t>36.87</w:t>
            </w:r>
          </w:p>
        </w:tc>
        <w:tc>
          <w:tcPr>
            <w:tcW w:w="1785"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kern w:val="0"/>
                <w:sz w:val="24"/>
                <w:szCs w:val="24"/>
              </w:rPr>
              <w:t>1.28</w:t>
            </w:r>
            <w:r w:rsidRPr="00AC26A7">
              <w:rPr>
                <w:rFonts w:ascii="ＭＳ Ｐ明朝" w:eastAsia="ＭＳ Ｐ明朝" w:hAnsi="ＭＳ Ｐ明朝" w:cs="ＭＳ ゴシック" w:hint="eastAsia"/>
                <w:kern w:val="0"/>
                <w:sz w:val="24"/>
                <w:szCs w:val="24"/>
              </w:rPr>
              <w:t>0</w:t>
            </w:r>
          </w:p>
        </w:tc>
        <w:tc>
          <w:tcPr>
            <w:tcW w:w="4305" w:type="dxa"/>
          </w:tcPr>
          <w:p w:rsidR="004537B0" w:rsidRPr="00AC26A7" w:rsidRDefault="004537B0"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Cs w:val="21"/>
              </w:rPr>
              <w:t>二輪車用、四輪用、フォークリフトなど</w:t>
            </w:r>
          </w:p>
        </w:tc>
      </w:tr>
      <w:tr w:rsidR="004537B0" w:rsidTr="004537B0">
        <w:tc>
          <w:tcPr>
            <w:tcW w:w="1470"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 w:val="24"/>
                <w:szCs w:val="24"/>
              </w:rPr>
              <w:t>39.19</w:t>
            </w:r>
          </w:p>
        </w:tc>
        <w:tc>
          <w:tcPr>
            <w:tcW w:w="1785"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kern w:val="0"/>
                <w:sz w:val="24"/>
                <w:szCs w:val="24"/>
              </w:rPr>
              <w:t>1.30</w:t>
            </w:r>
            <w:r w:rsidRPr="00AC26A7">
              <w:rPr>
                <w:rFonts w:ascii="ＭＳ Ｐ明朝" w:eastAsia="ＭＳ Ｐ明朝" w:hAnsi="ＭＳ Ｐ明朝" w:cs="ＭＳ ゴシック" w:hint="eastAsia"/>
                <w:kern w:val="0"/>
                <w:sz w:val="24"/>
                <w:szCs w:val="24"/>
              </w:rPr>
              <w:t>0</w:t>
            </w:r>
          </w:p>
        </w:tc>
        <w:tc>
          <w:tcPr>
            <w:tcW w:w="4305" w:type="dxa"/>
          </w:tcPr>
          <w:p w:rsidR="004537B0" w:rsidRPr="00AC26A7" w:rsidRDefault="004537B0"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Cs w:val="21"/>
              </w:rPr>
              <w:t>密封型のMFの二輪車用、四輪用</w:t>
            </w:r>
          </w:p>
        </w:tc>
      </w:tr>
      <w:tr w:rsidR="004537B0" w:rsidTr="004537B0">
        <w:tc>
          <w:tcPr>
            <w:tcW w:w="1470"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 w:val="24"/>
                <w:szCs w:val="24"/>
              </w:rPr>
              <w:t>55.03</w:t>
            </w:r>
          </w:p>
        </w:tc>
        <w:tc>
          <w:tcPr>
            <w:tcW w:w="1785"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ゴシック"/>
                <w:kern w:val="0"/>
                <w:sz w:val="24"/>
                <w:szCs w:val="24"/>
              </w:rPr>
              <w:t>1.45</w:t>
            </w:r>
            <w:r w:rsidRPr="00AC26A7">
              <w:rPr>
                <w:rFonts w:ascii="ＭＳ Ｐ明朝" w:eastAsia="ＭＳ Ｐ明朝" w:hAnsi="ＭＳ Ｐ明朝" w:cs="ＭＳ ゴシック" w:hint="eastAsia"/>
                <w:kern w:val="0"/>
                <w:sz w:val="24"/>
                <w:szCs w:val="24"/>
              </w:rPr>
              <w:t>0</w:t>
            </w:r>
          </w:p>
        </w:tc>
        <w:tc>
          <w:tcPr>
            <w:tcW w:w="4305" w:type="dxa"/>
          </w:tcPr>
          <w:p w:rsidR="004537B0" w:rsidRPr="00AC26A7" w:rsidRDefault="004537B0"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明朝" w:eastAsia="ＭＳ Ｐ明朝" w:hAnsi="ＭＳ Ｐ明朝" w:cs="ＭＳ ゴシック"/>
                <w:kern w:val="0"/>
                <w:szCs w:val="21"/>
              </w:rPr>
            </w:pPr>
            <w:r w:rsidRPr="00AC26A7">
              <w:rPr>
                <w:rFonts w:ascii="ＭＳ Ｐ明朝" w:eastAsia="ＭＳ Ｐ明朝" w:hAnsi="ＭＳ Ｐ明朝" w:cs="ＭＳ ゴシック" w:hint="eastAsia"/>
                <w:kern w:val="0"/>
                <w:szCs w:val="21"/>
              </w:rPr>
              <w:t>中硫酸</w:t>
            </w:r>
          </w:p>
        </w:tc>
      </w:tr>
      <w:tr w:rsidR="004537B0" w:rsidTr="004537B0">
        <w:tc>
          <w:tcPr>
            <w:tcW w:w="1470"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Ｐゴシック" w:hint="eastAsia"/>
                <w:kern w:val="0"/>
                <w:sz w:val="24"/>
                <w:szCs w:val="24"/>
              </w:rPr>
              <w:t>95.60</w:t>
            </w:r>
          </w:p>
        </w:tc>
        <w:tc>
          <w:tcPr>
            <w:tcW w:w="1785" w:type="dxa"/>
          </w:tcPr>
          <w:p w:rsidR="004537B0" w:rsidRPr="00AC26A7" w:rsidRDefault="004537B0" w:rsidP="004537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明朝" w:eastAsia="ＭＳ Ｐ明朝" w:hAnsi="ＭＳ Ｐ明朝" w:cs="ＭＳ ゴシック"/>
                <w:kern w:val="0"/>
                <w:szCs w:val="21"/>
              </w:rPr>
            </w:pPr>
            <w:r w:rsidRPr="00AC26A7">
              <w:rPr>
                <w:rFonts w:ascii="ＭＳ Ｐ明朝" w:eastAsia="ＭＳ Ｐ明朝" w:hAnsi="ＭＳ Ｐ明朝" w:cs="ＭＳ Ｐゴシック"/>
                <w:kern w:val="0"/>
                <w:sz w:val="24"/>
                <w:szCs w:val="24"/>
              </w:rPr>
              <w:t>1.84</w:t>
            </w:r>
            <w:r w:rsidRPr="00AC26A7">
              <w:rPr>
                <w:rFonts w:ascii="ＭＳ Ｐ明朝" w:eastAsia="ＭＳ Ｐ明朝" w:hAnsi="ＭＳ Ｐ明朝" w:cs="ＭＳ Ｐゴシック" w:hint="eastAsia"/>
                <w:kern w:val="0"/>
                <w:sz w:val="24"/>
                <w:szCs w:val="24"/>
              </w:rPr>
              <w:t>0</w:t>
            </w:r>
          </w:p>
        </w:tc>
        <w:tc>
          <w:tcPr>
            <w:tcW w:w="4305" w:type="dxa"/>
          </w:tcPr>
          <w:p w:rsidR="004537B0" w:rsidRPr="00AC26A7" w:rsidRDefault="004537B0" w:rsidP="00E727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明朝" w:eastAsia="ＭＳ Ｐ明朝" w:hAnsi="ＭＳ Ｐ明朝" w:cs="ＭＳ ゴシック"/>
                <w:kern w:val="0"/>
                <w:szCs w:val="21"/>
              </w:rPr>
            </w:pPr>
            <w:r w:rsidRPr="00AC26A7">
              <w:rPr>
                <w:rFonts w:ascii="ＭＳ Ｐ明朝" w:eastAsia="ＭＳ Ｐ明朝" w:hAnsi="ＭＳ Ｐ明朝" w:cs="ＭＳ Ｐゴシック" w:hint="eastAsia"/>
                <w:kern w:val="0"/>
                <w:szCs w:val="21"/>
              </w:rPr>
              <w:t>濃硫酸</w:t>
            </w:r>
          </w:p>
        </w:tc>
      </w:tr>
    </w:tbl>
    <w:p w:rsidR="00E7275E" w:rsidRDefault="00E7275E" w:rsidP="00A414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ＭＳ 明朝" w:eastAsia="ＭＳ 明朝" w:hAnsi="ＭＳ 明朝" w:cs="ＭＳ ゴシック"/>
          <w:kern w:val="0"/>
          <w:szCs w:val="21"/>
        </w:rPr>
      </w:pPr>
      <w:r w:rsidRPr="00E7275E">
        <w:rPr>
          <w:rFonts w:ascii="ＭＳ 明朝" w:eastAsia="ＭＳ 明朝" w:hAnsi="ＭＳ 明朝" w:cs="ＭＳ ゴシック"/>
          <w:noProof/>
          <w:kern w:val="0"/>
          <w:szCs w:val="21"/>
        </w:rPr>
        <w:lastRenderedPageBreak/>
        <w:drawing>
          <wp:inline distT="0" distB="0" distL="0" distR="0">
            <wp:extent cx="4703445" cy="3165475"/>
            <wp:effectExtent l="19050" t="0" r="20955" b="0"/>
            <wp:docPr id="3"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414DA" w:rsidRDefault="00A414DA" w:rsidP="00A414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ＭＳ 明朝" w:eastAsia="ＭＳ 明朝" w:hAnsi="ＭＳ 明朝" w:cs="ＭＳ ゴシック"/>
          <w:kern w:val="0"/>
          <w:szCs w:val="21"/>
        </w:rPr>
      </w:pPr>
    </w:p>
    <w:p w:rsidR="009D5312" w:rsidRPr="009D5312" w:rsidRDefault="009D5312" w:rsidP="009D5312">
      <w:pPr>
        <w:jc w:val="left"/>
        <w:rPr>
          <w:b/>
          <w:sz w:val="24"/>
          <w:szCs w:val="24"/>
        </w:rPr>
      </w:pPr>
      <w:r w:rsidRPr="009D5312">
        <w:rPr>
          <w:rFonts w:hint="eastAsia"/>
          <w:b/>
          <w:sz w:val="24"/>
          <w:szCs w:val="24"/>
        </w:rPr>
        <w:t>電池の分類（化学電池のみ）</w:t>
      </w:r>
    </w:p>
    <w:p w:rsidR="009D5312" w:rsidRDefault="00B81631" w:rsidP="009B5448">
      <w:pPr>
        <w:spacing w:line="240" w:lineRule="auto"/>
        <w:ind w:left="851" w:firstLine="49"/>
      </w:pPr>
      <w:r w:rsidRPr="00B81631">
        <w:rPr>
          <w:b/>
          <w:noProof/>
        </w:rPr>
        <w:pict>
          <v:group id="_x0000_s1030" style="position:absolute;left:0;text-align:left;margin-left:90pt;margin-top:9pt;width:27pt;height:126pt;z-index:251664384" coordorigin="3501,3605" coordsize="540,2520" o:allowincell="f">
            <v:line id="_x0000_s1031" style="position:absolute" from="3501,3605" to="4041,3605"/>
            <v:line id="_x0000_s1032" style="position:absolute" from="3681,3605" to="3681,6125"/>
            <v:line id="_x0000_s1033" style="position:absolute" from="3681,3965" to="4041,3965"/>
            <v:line id="_x0000_s1034" style="position:absolute" from="3681,4325" to="4041,4325"/>
            <v:line id="_x0000_s1035" style="position:absolute" from="3681,6125" to="4041,6125"/>
            <v:line id="_x0000_s1036" style="position:absolute" from="3681,5045" to="4041,5045"/>
            <v:line id="_x0000_s1037" style="position:absolute" from="3681,5405" to="4041,5405"/>
            <v:line id="_x0000_s1038" style="position:absolute" from="3681,5765" to="4041,5765"/>
          </v:group>
        </w:pict>
      </w:r>
      <w:r w:rsidR="009D5312">
        <w:rPr>
          <w:rFonts w:hint="eastAsia"/>
          <w:b/>
        </w:rPr>
        <w:t>一次電池</w:t>
      </w:r>
      <w:r w:rsidR="009D5312">
        <w:rPr>
          <w:rFonts w:hint="eastAsia"/>
        </w:rPr>
        <w:tab/>
      </w:r>
      <w:r w:rsidR="009D5312">
        <w:rPr>
          <w:rFonts w:hint="eastAsia"/>
          <w:b/>
          <w:u w:val="single"/>
        </w:rPr>
        <w:t>マンガン乾電池（＊）</w:t>
      </w:r>
    </w:p>
    <w:p w:rsidR="009D5312" w:rsidRDefault="009D5312" w:rsidP="009B5448">
      <w:pPr>
        <w:spacing w:line="240" w:lineRule="auto"/>
        <w:ind w:left="1702" w:firstLine="851"/>
        <w:rPr>
          <w:b/>
          <w:u w:val="single"/>
        </w:rPr>
      </w:pPr>
      <w:r>
        <w:rPr>
          <w:rFonts w:hint="eastAsia"/>
          <w:b/>
          <w:u w:val="single"/>
        </w:rPr>
        <w:t>アルカリ－マンガン乾電池（＊）</w:t>
      </w:r>
      <w:r>
        <w:rPr>
          <w:rFonts w:hint="eastAsia"/>
          <w:b/>
        </w:rPr>
        <w:tab/>
      </w:r>
    </w:p>
    <w:p w:rsidR="009D5312" w:rsidRDefault="009D5312" w:rsidP="009B5448">
      <w:pPr>
        <w:spacing w:line="240" w:lineRule="auto"/>
        <w:ind w:left="1702" w:firstLine="851"/>
        <w:rPr>
          <w:b/>
        </w:rPr>
      </w:pPr>
      <w:r>
        <w:rPr>
          <w:rFonts w:hint="eastAsia"/>
          <w:b/>
          <w:u w:val="single"/>
        </w:rPr>
        <w:t>リチュウム電池（＊）</w:t>
      </w:r>
      <w:r>
        <w:rPr>
          <w:rFonts w:hint="eastAsia"/>
          <w:b/>
        </w:rPr>
        <w:tab/>
      </w:r>
      <w:r>
        <w:rPr>
          <w:rFonts w:hint="eastAsia"/>
        </w:rPr>
        <w:t>パソコンバックアップ</w:t>
      </w:r>
    </w:p>
    <w:p w:rsidR="009D5312" w:rsidRDefault="009D5312" w:rsidP="009B5448">
      <w:pPr>
        <w:spacing w:line="240" w:lineRule="auto"/>
        <w:ind w:left="1702" w:firstLine="851"/>
      </w:pPr>
      <w:r>
        <w:rPr>
          <w:rFonts w:hint="eastAsia"/>
          <w:b/>
        </w:rPr>
        <w:tab/>
      </w:r>
      <w:r>
        <w:rPr>
          <w:rFonts w:hint="eastAsia"/>
          <w:b/>
        </w:rPr>
        <w:tab/>
      </w:r>
      <w:r>
        <w:rPr>
          <w:rFonts w:hint="eastAsia"/>
          <w:b/>
        </w:rPr>
        <w:tab/>
      </w:r>
      <w:r>
        <w:rPr>
          <w:rFonts w:hint="eastAsia"/>
        </w:rPr>
        <w:t>カメラ用等</w:t>
      </w:r>
    </w:p>
    <w:p w:rsidR="009D5312" w:rsidRDefault="009D5312" w:rsidP="009B5448">
      <w:pPr>
        <w:spacing w:line="240" w:lineRule="auto"/>
        <w:ind w:left="1702" w:firstLine="851"/>
      </w:pPr>
      <w:r>
        <w:rPr>
          <w:rFonts w:hint="eastAsia"/>
        </w:rPr>
        <w:t>水銀電池</w:t>
      </w:r>
    </w:p>
    <w:p w:rsidR="009D5312" w:rsidRDefault="009D5312" w:rsidP="009B5448">
      <w:pPr>
        <w:spacing w:line="240" w:lineRule="auto"/>
        <w:ind w:left="2553" w:hanging="33"/>
      </w:pPr>
      <w:r>
        <w:rPr>
          <w:rFonts w:hint="eastAsia"/>
        </w:rPr>
        <w:t>酸化銀電池</w:t>
      </w:r>
    </w:p>
    <w:p w:rsidR="009D5312" w:rsidRDefault="009D5312" w:rsidP="009B5448">
      <w:pPr>
        <w:spacing w:line="240" w:lineRule="auto"/>
        <w:ind w:left="2553" w:hanging="33"/>
      </w:pPr>
      <w:r>
        <w:rPr>
          <w:rFonts w:hint="eastAsia"/>
        </w:rPr>
        <w:t>塩化銀電池</w:t>
      </w:r>
      <w:r w:rsidR="008178D5">
        <w:rPr>
          <w:rFonts w:hint="eastAsia"/>
        </w:rPr>
        <w:t xml:space="preserve">　　　電気うき</w:t>
      </w:r>
    </w:p>
    <w:p w:rsidR="009D5312" w:rsidRDefault="009D5312" w:rsidP="009B5448">
      <w:pPr>
        <w:spacing w:line="240" w:lineRule="auto"/>
        <w:ind w:left="1669" w:firstLine="851"/>
      </w:pPr>
      <w:r>
        <w:rPr>
          <w:rFonts w:hint="eastAsia"/>
        </w:rPr>
        <w:t>空気湿電池</w:t>
      </w:r>
    </w:p>
    <w:p w:rsidR="009D5312" w:rsidRDefault="00B81631" w:rsidP="009B5448">
      <w:pPr>
        <w:spacing w:line="240" w:lineRule="auto"/>
        <w:ind w:left="851" w:firstLine="49"/>
      </w:pPr>
      <w:r w:rsidRPr="00B81631">
        <w:rPr>
          <w:b/>
          <w:noProof/>
        </w:rPr>
        <w:pict>
          <v:line id="_x0000_s1041" style="position:absolute;left:0;text-align:left;z-index:251668480" from="98.55pt,9pt" to="98.55pt,153pt" o:regroupid="1"/>
        </w:pict>
      </w:r>
      <w:r w:rsidRPr="00B81631">
        <w:rPr>
          <w:b/>
          <w:noProof/>
        </w:rPr>
        <w:pict>
          <v:line id="_x0000_s1040" style="position:absolute;left:0;text-align:left;z-index:251667456" from="89.55pt,9pt" to="116.55pt,9pt" o:regroupid="1"/>
        </w:pict>
      </w:r>
      <w:r w:rsidR="009D5312">
        <w:rPr>
          <w:rFonts w:hint="eastAsia"/>
          <w:b/>
        </w:rPr>
        <w:t>二次電池</w:t>
      </w:r>
      <w:r w:rsidR="009D5312">
        <w:rPr>
          <w:rFonts w:hint="eastAsia"/>
        </w:rPr>
        <w:tab/>
      </w:r>
      <w:r w:rsidR="009D5312">
        <w:rPr>
          <w:rFonts w:hint="eastAsia"/>
        </w:rPr>
        <w:t>鉛蓄電池</w:t>
      </w:r>
      <w:r w:rsidR="009D5312">
        <w:rPr>
          <w:rFonts w:hint="eastAsia"/>
        </w:rPr>
        <w:tab/>
      </w:r>
      <w:r w:rsidR="009D5312">
        <w:rPr>
          <w:rFonts w:hint="eastAsia"/>
          <w:b/>
          <w:u w:val="single"/>
        </w:rPr>
        <w:t>自動車用（＊）</w:t>
      </w:r>
    </w:p>
    <w:p w:rsidR="009D5312" w:rsidRDefault="009D5312" w:rsidP="009B5448">
      <w:pPr>
        <w:spacing w:line="240" w:lineRule="auto"/>
        <w:ind w:left="2553"/>
      </w:pPr>
      <w:r>
        <w:rPr>
          <w:rFonts w:hint="eastAsia"/>
        </w:rPr>
        <w:tab/>
      </w:r>
      <w:r>
        <w:rPr>
          <w:rFonts w:hint="eastAsia"/>
        </w:rPr>
        <w:tab/>
      </w:r>
      <w:r>
        <w:rPr>
          <w:rFonts w:hint="eastAsia"/>
        </w:rPr>
        <w:t>電気自動車用</w:t>
      </w:r>
    </w:p>
    <w:p w:rsidR="009D5312" w:rsidRDefault="009D5312" w:rsidP="009B5448">
      <w:pPr>
        <w:spacing w:line="240" w:lineRule="auto"/>
        <w:ind w:left="2553"/>
      </w:pPr>
      <w:r>
        <w:rPr>
          <w:rFonts w:hint="eastAsia"/>
        </w:rPr>
        <w:tab/>
      </w:r>
      <w:r>
        <w:rPr>
          <w:rFonts w:hint="eastAsia"/>
        </w:rPr>
        <w:tab/>
      </w:r>
      <w:r>
        <w:rPr>
          <w:rFonts w:hint="eastAsia"/>
        </w:rPr>
        <w:t>産業用</w:t>
      </w:r>
    </w:p>
    <w:p w:rsidR="009D5312" w:rsidRDefault="009D5312" w:rsidP="009B5448">
      <w:pPr>
        <w:spacing w:line="240" w:lineRule="auto"/>
        <w:ind w:left="2553"/>
      </w:pPr>
      <w:r>
        <w:rPr>
          <w:rFonts w:hint="eastAsia"/>
        </w:rPr>
        <w:tab/>
      </w:r>
      <w:r>
        <w:rPr>
          <w:rFonts w:hint="eastAsia"/>
        </w:rPr>
        <w:tab/>
      </w:r>
      <w:r>
        <w:rPr>
          <w:rFonts w:hint="eastAsia"/>
        </w:rPr>
        <w:t>家電、</w:t>
      </w:r>
      <w:r>
        <w:rPr>
          <w:rFonts w:hint="eastAsia"/>
        </w:rPr>
        <w:t>OA</w:t>
      </w:r>
      <w:r>
        <w:rPr>
          <w:rFonts w:hint="eastAsia"/>
        </w:rPr>
        <w:t>機器用</w:t>
      </w:r>
    </w:p>
    <w:p w:rsidR="009D5312" w:rsidRDefault="00B81631" w:rsidP="009B5448">
      <w:pPr>
        <w:spacing w:line="240" w:lineRule="auto"/>
        <w:ind w:left="2553"/>
      </w:pPr>
      <w:r>
        <w:rPr>
          <w:noProof/>
        </w:rPr>
        <w:pict>
          <v:line id="_x0000_s1042" style="position:absolute;left:0;text-align:left;z-index:251669504" from="98.55pt,11.45pt" to="116.55pt,11.45pt" o:regroupid="1"/>
        </w:pict>
      </w:r>
      <w:r w:rsidR="009D5312">
        <w:rPr>
          <w:rFonts w:hint="eastAsia"/>
        </w:rPr>
        <w:t>アルカリ蓄電池</w:t>
      </w:r>
      <w:r w:rsidR="009D5312">
        <w:rPr>
          <w:rFonts w:hint="eastAsia"/>
        </w:rPr>
        <w:tab/>
      </w:r>
      <w:r w:rsidR="009D5312">
        <w:rPr>
          <w:rFonts w:hint="eastAsia"/>
        </w:rPr>
        <w:t>開放型</w:t>
      </w:r>
      <w:r w:rsidR="009D5312">
        <w:rPr>
          <w:rFonts w:hint="eastAsia"/>
        </w:rPr>
        <w:tab/>
      </w:r>
      <w:r w:rsidR="009D5312">
        <w:rPr>
          <w:rFonts w:hint="eastAsia"/>
        </w:rPr>
        <w:t>産業用</w:t>
      </w:r>
    </w:p>
    <w:p w:rsidR="009D5312" w:rsidRDefault="009D5312" w:rsidP="009B5448">
      <w:pPr>
        <w:spacing w:line="240" w:lineRule="auto"/>
        <w:ind w:left="3404" w:firstLine="851"/>
        <w:rPr>
          <w:b/>
          <w:u w:val="single"/>
        </w:rPr>
      </w:pPr>
      <w:r>
        <w:rPr>
          <w:rFonts w:hint="eastAsia"/>
          <w:b/>
          <w:u w:val="single"/>
        </w:rPr>
        <w:t>密閉型</w:t>
      </w:r>
      <w:r>
        <w:rPr>
          <w:rFonts w:hint="eastAsia"/>
          <w:b/>
          <w:u w:val="single"/>
        </w:rPr>
        <w:t xml:space="preserve"> : NiCd</w:t>
      </w:r>
      <w:r>
        <w:rPr>
          <w:rFonts w:hint="eastAsia"/>
          <w:b/>
          <w:u w:val="single"/>
        </w:rPr>
        <w:t>ニツカド電池（＊）</w:t>
      </w:r>
    </w:p>
    <w:p w:rsidR="009D5312" w:rsidRDefault="009D5312" w:rsidP="009B5448">
      <w:pPr>
        <w:spacing w:line="240" w:lineRule="auto"/>
        <w:ind w:left="2553"/>
      </w:pPr>
      <w:r>
        <w:rPr>
          <w:rFonts w:hint="eastAsia"/>
        </w:rPr>
        <w:tab/>
      </w:r>
      <w:r>
        <w:rPr>
          <w:rFonts w:hint="eastAsia"/>
        </w:rPr>
        <w:tab/>
      </w:r>
      <w:r>
        <w:rPr>
          <w:rFonts w:hint="eastAsia"/>
          <w:b/>
          <w:u w:val="single"/>
        </w:rPr>
        <w:t>密閉型</w:t>
      </w:r>
      <w:r>
        <w:rPr>
          <w:rFonts w:hint="eastAsia"/>
          <w:b/>
          <w:u w:val="single"/>
        </w:rPr>
        <w:t xml:space="preserve"> : Ni-MH(</w:t>
      </w:r>
      <w:r>
        <w:rPr>
          <w:rFonts w:hint="eastAsia"/>
          <w:b/>
          <w:u w:val="single"/>
        </w:rPr>
        <w:t>ニッケル水素</w:t>
      </w:r>
      <w:r>
        <w:rPr>
          <w:rFonts w:hint="eastAsia"/>
          <w:b/>
          <w:u w:val="single"/>
        </w:rPr>
        <w:t>)</w:t>
      </w:r>
      <w:r>
        <w:rPr>
          <w:rFonts w:hint="eastAsia"/>
          <w:b/>
          <w:u w:val="single"/>
        </w:rPr>
        <w:t>電池</w:t>
      </w:r>
    </w:p>
    <w:p w:rsidR="009D5312" w:rsidRDefault="009D5312" w:rsidP="009B5448">
      <w:pPr>
        <w:spacing w:line="240" w:lineRule="auto"/>
        <w:ind w:left="3404" w:firstLine="851"/>
        <w:rPr>
          <w:b/>
          <w:u w:val="single"/>
        </w:rPr>
      </w:pPr>
      <w:r>
        <w:rPr>
          <w:rFonts w:hint="eastAsia"/>
        </w:rPr>
        <w:t>ノートパソコン電源、人工衛星用</w:t>
      </w:r>
    </w:p>
    <w:p w:rsidR="009D5312" w:rsidRDefault="00B81631" w:rsidP="009B5448">
      <w:pPr>
        <w:spacing w:line="240" w:lineRule="auto"/>
        <w:ind w:left="2553"/>
      </w:pPr>
      <w:r w:rsidRPr="00B81631">
        <w:rPr>
          <w:b/>
          <w:noProof/>
          <w:u w:val="single"/>
        </w:rPr>
        <w:pict>
          <v:line id="_x0000_s1043" style="position:absolute;left:0;text-align:left;z-index:251670528" from="99pt,9pt" to="117pt,9pt" o:regroupid="1"/>
        </w:pict>
      </w:r>
      <w:r w:rsidR="009D5312">
        <w:rPr>
          <w:rFonts w:hint="eastAsia"/>
          <w:b/>
          <w:u w:val="single"/>
        </w:rPr>
        <w:t>リチュウム電池（＊）</w:t>
      </w:r>
      <w:r w:rsidR="009D5312">
        <w:rPr>
          <w:rFonts w:hint="eastAsia"/>
          <w:b/>
        </w:rPr>
        <w:tab/>
      </w:r>
      <w:r w:rsidR="009D5312">
        <w:rPr>
          <w:rFonts w:hint="eastAsia"/>
        </w:rPr>
        <w:t>ノートパソコン電源用､携帯電話</w:t>
      </w:r>
    </w:p>
    <w:p w:rsidR="009D5312" w:rsidRDefault="00B81631" w:rsidP="009B5448">
      <w:pPr>
        <w:spacing w:line="240" w:lineRule="auto"/>
        <w:ind w:left="851" w:firstLine="49"/>
      </w:pPr>
      <w:r w:rsidRPr="00B81631">
        <w:rPr>
          <w:b/>
          <w:noProof/>
        </w:rPr>
        <w:pict>
          <v:group id="_x0000_s1044" style="position:absolute;left:0;text-align:left;margin-left:90pt;margin-top:9pt;width:27pt;height:36pt;z-index:251666432" coordorigin="4395,10445" coordsize="540,720" o:allowincell="f">
            <v:line id="_x0000_s1045" style="position:absolute" from="4395,10445" to="4935,10445"/>
            <v:line id="_x0000_s1046" style="position:absolute" from="4581,10445" to="4581,11165"/>
            <v:line id="_x0000_s1047" style="position:absolute" from="4575,10805" to="4935,10805"/>
            <v:line id="_x0000_s1048" style="position:absolute" from="4575,11145" to="4935,11145"/>
          </v:group>
        </w:pict>
      </w:r>
      <w:r w:rsidR="009D5312">
        <w:rPr>
          <w:rFonts w:hint="eastAsia"/>
          <w:b/>
        </w:rPr>
        <w:t>燃料電池</w:t>
      </w:r>
      <w:r w:rsidR="009D5312">
        <w:rPr>
          <w:rFonts w:hint="eastAsia"/>
        </w:rPr>
        <w:tab/>
      </w:r>
      <w:r w:rsidR="009D5312">
        <w:rPr>
          <w:rFonts w:hint="eastAsia"/>
          <w:b/>
        </w:rPr>
        <w:t>固体電解質燃料電池（＊）</w:t>
      </w:r>
      <w:r w:rsidR="009D5312">
        <w:rPr>
          <w:rFonts w:hint="eastAsia"/>
        </w:rPr>
        <w:t>EFI</w:t>
      </w:r>
      <w:r w:rsidR="009D5312">
        <w:rPr>
          <w:rFonts w:hint="eastAsia"/>
        </w:rPr>
        <w:t>のセンサーとして</w:t>
      </w:r>
    </w:p>
    <w:p w:rsidR="009D5312" w:rsidRDefault="009D5312" w:rsidP="009B5448">
      <w:pPr>
        <w:spacing w:line="240" w:lineRule="auto"/>
        <w:ind w:left="2553"/>
      </w:pPr>
      <w:r>
        <w:rPr>
          <w:rFonts w:hint="eastAsia"/>
        </w:rPr>
        <w:t>水素酸素燃料電池</w:t>
      </w:r>
      <w:r>
        <w:rPr>
          <w:rFonts w:hint="eastAsia"/>
        </w:rPr>
        <w:tab/>
      </w:r>
      <w:r>
        <w:rPr>
          <w:rFonts w:hint="eastAsia"/>
        </w:rPr>
        <w:tab/>
      </w:r>
      <w:r>
        <w:rPr>
          <w:rFonts w:hint="eastAsia"/>
        </w:rPr>
        <w:t>電気自動車用</w:t>
      </w:r>
    </w:p>
    <w:p w:rsidR="009D5312" w:rsidRDefault="009D5312" w:rsidP="009B5448">
      <w:pPr>
        <w:spacing w:line="240" w:lineRule="auto"/>
        <w:ind w:left="2553"/>
      </w:pPr>
      <w:r>
        <w:rPr>
          <w:rFonts w:hint="eastAsia"/>
        </w:rPr>
        <w:t>その他</w:t>
      </w:r>
    </w:p>
    <w:p w:rsidR="009D5312" w:rsidRDefault="009D5312" w:rsidP="009B5448">
      <w:pPr>
        <w:spacing w:line="240" w:lineRule="auto"/>
      </w:pPr>
      <w:r>
        <w:rPr>
          <w:rFonts w:hint="eastAsia"/>
        </w:rPr>
        <w:lastRenderedPageBreak/>
        <w:t>１．（＊）印は私達に身近なものだと思います。</w:t>
      </w:r>
    </w:p>
    <w:p w:rsidR="009D5312" w:rsidRDefault="009D5312" w:rsidP="009B5448">
      <w:pPr>
        <w:spacing w:line="240" w:lineRule="auto"/>
      </w:pPr>
      <w:r>
        <w:rPr>
          <w:rFonts w:hint="eastAsia"/>
        </w:rPr>
        <w:t>２．分類、用途など古い情報が在るかもしれません。</w:t>
      </w:r>
    </w:p>
    <w:p w:rsidR="009D5312" w:rsidRDefault="009D5312" w:rsidP="009B5448">
      <w:pPr>
        <w:spacing w:line="240" w:lineRule="auto"/>
      </w:pPr>
      <w:r>
        <w:rPr>
          <w:rFonts w:hint="eastAsia"/>
        </w:rPr>
        <w:t>３．一次電池は使い捨て。</w:t>
      </w:r>
    </w:p>
    <w:p w:rsidR="009D5312" w:rsidRDefault="009D5312" w:rsidP="009B5448">
      <w:pPr>
        <w:spacing w:line="240" w:lineRule="auto"/>
      </w:pPr>
      <w:r>
        <w:rPr>
          <w:rFonts w:hint="eastAsia"/>
        </w:rPr>
        <w:t>４．二次電池は充電して繰り返し使用できる。</w:t>
      </w:r>
    </w:p>
    <w:p w:rsidR="009D5312" w:rsidRDefault="009D5312" w:rsidP="009B5448">
      <w:pPr>
        <w:spacing w:line="240" w:lineRule="auto"/>
      </w:pPr>
      <w:r>
        <w:rPr>
          <w:rFonts w:hint="eastAsia"/>
        </w:rPr>
        <w:t>５．燃料電池は燃料たとえば水素酸素燃料電池の場合水素を供給している間電気を取り出</w:t>
      </w:r>
    </w:p>
    <w:p w:rsidR="009D5312" w:rsidRDefault="009D5312" w:rsidP="009B5448">
      <w:pPr>
        <w:spacing w:line="240" w:lineRule="auto"/>
      </w:pPr>
      <w:r>
        <w:rPr>
          <w:rFonts w:hint="eastAsia"/>
        </w:rPr>
        <w:t xml:space="preserve">　　せます。</w:t>
      </w:r>
      <w:r>
        <w:rPr>
          <w:rFonts w:hint="eastAsia"/>
          <w:b/>
        </w:rPr>
        <w:t>固体電解質燃料電池</w:t>
      </w:r>
      <w:r>
        <w:rPr>
          <w:rFonts w:hint="eastAsia"/>
        </w:rPr>
        <w:t>にはいろいろな種類の材料がつかわれますがジルコニア</w:t>
      </w:r>
    </w:p>
    <w:p w:rsidR="009D5312" w:rsidRDefault="009D5312" w:rsidP="009B5448">
      <w:pPr>
        <w:spacing w:line="240" w:lineRule="auto"/>
      </w:pPr>
      <w:r>
        <w:rPr>
          <w:rFonts w:hint="eastAsia"/>
        </w:rPr>
        <w:t xml:space="preserve">　　を材料としたものは自動車の排気ガス中の酸素濃度を測定して燃料の燃焼状態を最良</w:t>
      </w:r>
    </w:p>
    <w:p w:rsidR="009D5312" w:rsidRDefault="009D5312" w:rsidP="009B5448">
      <w:pPr>
        <w:spacing w:line="240" w:lineRule="auto"/>
      </w:pPr>
      <w:r>
        <w:rPr>
          <w:rFonts w:hint="eastAsia"/>
        </w:rPr>
        <w:t xml:space="preserve">　　の状態にする燃料噴射装置（</w:t>
      </w:r>
      <w:r>
        <w:rPr>
          <w:rFonts w:hint="eastAsia"/>
        </w:rPr>
        <w:t>EFI</w:t>
      </w:r>
      <w:r>
        <w:rPr>
          <w:rFonts w:hint="eastAsia"/>
        </w:rPr>
        <w:t>）を制御するためのセンサーとして使用されています。</w:t>
      </w:r>
    </w:p>
    <w:p w:rsidR="009D5312" w:rsidRDefault="009D5312" w:rsidP="009B5448">
      <w:pPr>
        <w:spacing w:line="240" w:lineRule="auto"/>
      </w:pPr>
      <w:r>
        <w:rPr>
          <w:rFonts w:hint="eastAsia"/>
        </w:rPr>
        <w:t xml:space="preserve">　（いました？）</w:t>
      </w:r>
    </w:p>
    <w:p w:rsidR="009D5312" w:rsidRDefault="009D5312" w:rsidP="009B5448">
      <w:pPr>
        <w:spacing w:line="240" w:lineRule="auto"/>
        <w:ind w:firstLine="210"/>
      </w:pPr>
      <w:r>
        <w:rPr>
          <w:rFonts w:hint="eastAsia"/>
          <w:b/>
        </w:rPr>
        <w:t>水素酸素燃料電池</w:t>
      </w:r>
      <w:r>
        <w:rPr>
          <w:rFonts w:hint="eastAsia"/>
        </w:rPr>
        <w:t>の歴史は私が知っている範囲でも</w:t>
      </w:r>
      <w:r>
        <w:rPr>
          <w:rFonts w:hint="eastAsia"/>
        </w:rPr>
        <w:t>40</w:t>
      </w:r>
      <w:r>
        <w:rPr>
          <w:rFonts w:hint="eastAsia"/>
        </w:rPr>
        <w:t>年は下りませんが最近は環境問題</w:t>
      </w:r>
    </w:p>
    <w:p w:rsidR="009D5312" w:rsidRDefault="009D5312" w:rsidP="009B5448">
      <w:pPr>
        <w:spacing w:line="240" w:lineRule="auto"/>
        <w:ind w:firstLine="210"/>
      </w:pPr>
      <w:r>
        <w:rPr>
          <w:rFonts w:hint="eastAsia"/>
        </w:rPr>
        <w:t>が自動車関係にもやっと及び電気自動車用として再び出てきました。</w:t>
      </w:r>
    </w:p>
    <w:p w:rsidR="009D5312" w:rsidRDefault="009D5312" w:rsidP="009B5448">
      <w:pPr>
        <w:spacing w:line="240" w:lineRule="auto"/>
        <w:ind w:firstLine="210"/>
      </w:pPr>
      <w:r>
        <w:rPr>
          <w:rFonts w:hint="eastAsia"/>
        </w:rPr>
        <w:t>ちなみに、現在トヨタとかホンダが市販を始めたハイブリット式（レシプロエンジンと</w:t>
      </w:r>
    </w:p>
    <w:p w:rsidR="009D5312" w:rsidRDefault="009D5312" w:rsidP="009B5448">
      <w:pPr>
        <w:spacing w:line="240" w:lineRule="auto"/>
        <w:ind w:firstLine="210"/>
      </w:pPr>
      <w:r>
        <w:rPr>
          <w:rFonts w:hint="eastAsia"/>
        </w:rPr>
        <w:t>電池を電源とするモータの複合式）の電気自動車用電池はまだ燃料電池は使用されてい</w:t>
      </w:r>
    </w:p>
    <w:p w:rsidR="009D5312" w:rsidRDefault="009D5312" w:rsidP="009B5448">
      <w:pPr>
        <w:spacing w:line="240" w:lineRule="auto"/>
        <w:ind w:firstLine="210"/>
      </w:pPr>
      <w:r>
        <w:rPr>
          <w:rFonts w:hint="eastAsia"/>
        </w:rPr>
        <w:t>ません。</w:t>
      </w:r>
    </w:p>
    <w:p w:rsidR="009D5312" w:rsidRDefault="009D5312" w:rsidP="009B5448">
      <w:pPr>
        <w:spacing w:line="240" w:lineRule="auto"/>
      </w:pPr>
      <w:r>
        <w:rPr>
          <w:rFonts w:hint="eastAsia"/>
        </w:rPr>
        <w:t>６．</w:t>
      </w:r>
      <w:r>
        <w:rPr>
          <w:rFonts w:hint="eastAsia"/>
          <w:b/>
        </w:rPr>
        <w:t>代表的な電池の公称電圧（起電力）</w:t>
      </w:r>
    </w:p>
    <w:p w:rsidR="009D5312" w:rsidRDefault="009D5312" w:rsidP="009B5448">
      <w:pPr>
        <w:spacing w:line="240" w:lineRule="auto"/>
      </w:pPr>
      <w:r>
        <w:rPr>
          <w:rFonts w:hint="eastAsia"/>
        </w:rPr>
        <w:tab/>
      </w:r>
      <w:r>
        <w:rPr>
          <w:rFonts w:hint="eastAsia"/>
        </w:rPr>
        <w:t>マンガン乾電池</w:t>
      </w:r>
      <w:r>
        <w:rPr>
          <w:rFonts w:hint="eastAsia"/>
        </w:rPr>
        <w:tab/>
      </w:r>
      <w:r>
        <w:rPr>
          <w:rFonts w:hint="eastAsia"/>
        </w:rPr>
        <w:tab/>
      </w:r>
      <w:r>
        <w:rPr>
          <w:rFonts w:hint="eastAsia"/>
        </w:rPr>
        <w:t xml:space="preserve">　</w:t>
      </w:r>
      <w:r>
        <w:rPr>
          <w:rFonts w:hint="eastAsia"/>
        </w:rPr>
        <w:tab/>
      </w:r>
      <w:r>
        <w:rPr>
          <w:rFonts w:hint="eastAsia"/>
        </w:rPr>
        <w:t>→　１．５Ｖ</w:t>
      </w:r>
    </w:p>
    <w:p w:rsidR="009D5312" w:rsidRDefault="009D5312" w:rsidP="009B5448">
      <w:pPr>
        <w:spacing w:line="240" w:lineRule="auto"/>
      </w:pPr>
      <w:r>
        <w:rPr>
          <w:rFonts w:hint="eastAsia"/>
        </w:rPr>
        <w:tab/>
      </w:r>
      <w:r>
        <w:rPr>
          <w:rFonts w:hint="eastAsia"/>
        </w:rPr>
        <w:t>アルカリ－マンガン乾電池</w:t>
      </w:r>
      <w:r>
        <w:rPr>
          <w:rFonts w:hint="eastAsia"/>
        </w:rPr>
        <w:tab/>
      </w:r>
      <w:r>
        <w:rPr>
          <w:rFonts w:hint="eastAsia"/>
        </w:rPr>
        <w:t>→　１．５Ｖ</w:t>
      </w:r>
    </w:p>
    <w:p w:rsidR="009D5312" w:rsidRDefault="009D5312" w:rsidP="009B5448">
      <w:pPr>
        <w:spacing w:line="240" w:lineRule="auto"/>
      </w:pPr>
      <w:r>
        <w:rPr>
          <w:rFonts w:hint="eastAsia"/>
        </w:rPr>
        <w:tab/>
      </w:r>
      <w:r>
        <w:rPr>
          <w:rFonts w:hint="eastAsia"/>
        </w:rPr>
        <w:t>リチュウム電池</w:t>
      </w:r>
      <w:r>
        <w:rPr>
          <w:rFonts w:hint="eastAsia"/>
        </w:rPr>
        <w:tab/>
      </w:r>
      <w:r>
        <w:rPr>
          <w:rFonts w:hint="eastAsia"/>
        </w:rPr>
        <w:tab/>
      </w:r>
      <w:r>
        <w:rPr>
          <w:rFonts w:hint="eastAsia"/>
        </w:rPr>
        <w:tab/>
      </w:r>
      <w:r>
        <w:rPr>
          <w:rFonts w:hint="eastAsia"/>
        </w:rPr>
        <w:t>→　２．８～３．０Ｖ</w:t>
      </w:r>
    </w:p>
    <w:p w:rsidR="009D5312" w:rsidRDefault="009D5312" w:rsidP="009B5448">
      <w:pPr>
        <w:spacing w:line="240" w:lineRule="auto"/>
      </w:pPr>
      <w:r>
        <w:rPr>
          <w:rFonts w:hint="eastAsia"/>
        </w:rPr>
        <w:tab/>
      </w:r>
      <w:r>
        <w:rPr>
          <w:rFonts w:hint="eastAsia"/>
        </w:rPr>
        <w:t>ニツカド電池</w:t>
      </w:r>
      <w:r>
        <w:rPr>
          <w:rFonts w:hint="eastAsia"/>
          <w:sz w:val="16"/>
        </w:rPr>
        <w:t>（密閉型アルカリ蓄電池）</w:t>
      </w:r>
      <w:r>
        <w:rPr>
          <w:rFonts w:hint="eastAsia"/>
          <w:sz w:val="16"/>
        </w:rPr>
        <w:tab/>
      </w:r>
      <w:r>
        <w:rPr>
          <w:rFonts w:hint="eastAsia"/>
        </w:rPr>
        <w:t>→　１．２Ｖ</w:t>
      </w:r>
    </w:p>
    <w:p w:rsidR="009D5312" w:rsidRDefault="009D5312" w:rsidP="009B5448">
      <w:pPr>
        <w:spacing w:line="240" w:lineRule="auto"/>
      </w:pPr>
      <w:r>
        <w:rPr>
          <w:rFonts w:hint="eastAsia"/>
        </w:rPr>
        <w:tab/>
      </w:r>
      <w:r>
        <w:rPr>
          <w:rFonts w:hint="eastAsia"/>
        </w:rPr>
        <w:t>アルカリ蓄電池</w:t>
      </w:r>
      <w:r>
        <w:rPr>
          <w:rFonts w:hint="eastAsia"/>
        </w:rPr>
        <w:tab/>
      </w:r>
      <w:r>
        <w:rPr>
          <w:rFonts w:hint="eastAsia"/>
        </w:rPr>
        <w:tab/>
      </w:r>
      <w:r>
        <w:rPr>
          <w:rFonts w:hint="eastAsia"/>
        </w:rPr>
        <w:tab/>
      </w:r>
      <w:r>
        <w:rPr>
          <w:rFonts w:hint="eastAsia"/>
        </w:rPr>
        <w:t>→　１．２Ｖ</w:t>
      </w:r>
    </w:p>
    <w:p w:rsidR="009D5312" w:rsidRDefault="009D5312" w:rsidP="009B5448">
      <w:pPr>
        <w:spacing w:line="240" w:lineRule="auto"/>
      </w:pPr>
      <w:r>
        <w:rPr>
          <w:rFonts w:hint="eastAsia"/>
        </w:rPr>
        <w:tab/>
      </w:r>
      <w:r>
        <w:rPr>
          <w:rFonts w:hint="eastAsia"/>
        </w:rPr>
        <w:t>鉛蓄電池</w:t>
      </w:r>
      <w:r>
        <w:rPr>
          <w:rFonts w:hint="eastAsia"/>
        </w:rPr>
        <w:tab/>
      </w:r>
      <w:r>
        <w:rPr>
          <w:rFonts w:hint="eastAsia"/>
        </w:rPr>
        <w:tab/>
      </w:r>
      <w:r>
        <w:rPr>
          <w:rFonts w:hint="eastAsia"/>
        </w:rPr>
        <w:tab/>
      </w:r>
      <w:r>
        <w:rPr>
          <w:rFonts w:hint="eastAsia"/>
        </w:rPr>
        <w:t>→　２．０Ｖ</w:t>
      </w:r>
    </w:p>
    <w:p w:rsidR="009D5312" w:rsidRDefault="009D5312" w:rsidP="009B5448">
      <w:pPr>
        <w:spacing w:line="240" w:lineRule="auto"/>
      </w:pPr>
      <w:r>
        <w:rPr>
          <w:rFonts w:hint="eastAsia"/>
        </w:rPr>
        <w:t>７．</w:t>
      </w:r>
      <w:r>
        <w:rPr>
          <w:rFonts w:hint="eastAsia"/>
          <w:b/>
        </w:rPr>
        <w:t>電池やバッテリーの寿命</w:t>
      </w:r>
    </w:p>
    <w:p w:rsidR="009D5312" w:rsidRDefault="009D5312" w:rsidP="009B5448">
      <w:pPr>
        <w:spacing w:line="240" w:lineRule="auto"/>
        <w:ind w:firstLine="210"/>
      </w:pPr>
      <w:r>
        <w:rPr>
          <w:rFonts w:hint="eastAsia"/>
        </w:rPr>
        <w:t>一次電池、二次電池にはそれぞれその型式によって</w:t>
      </w:r>
      <w:r>
        <w:rPr>
          <w:rFonts w:hint="eastAsia"/>
          <w:b/>
        </w:rPr>
        <w:t>固有の容量</w:t>
      </w:r>
      <w:r>
        <w:rPr>
          <w:rFonts w:hint="eastAsia"/>
        </w:rPr>
        <w:t>があり、使われる用途</w:t>
      </w:r>
    </w:p>
    <w:p w:rsidR="009D5312" w:rsidRDefault="009D5312" w:rsidP="009B5448">
      <w:pPr>
        <w:spacing w:line="240" w:lineRule="auto"/>
        <w:ind w:firstLine="210"/>
      </w:pPr>
      <w:r>
        <w:rPr>
          <w:rFonts w:hint="eastAsia"/>
        </w:rPr>
        <w:t>（負荷の大きさ）によって使用できる時間に制限があります。これは、電池を構成して</w:t>
      </w:r>
    </w:p>
    <w:p w:rsidR="009D5312" w:rsidRDefault="009D5312" w:rsidP="009B5448">
      <w:pPr>
        <w:spacing w:line="240" w:lineRule="auto"/>
        <w:ind w:firstLine="210"/>
      </w:pPr>
      <w:r>
        <w:rPr>
          <w:rFonts w:hint="eastAsia"/>
        </w:rPr>
        <w:t>いる電気を発生する材料が化学反応によって別の物質に変化してしまうからです。</w:t>
      </w:r>
    </w:p>
    <w:p w:rsidR="009D5312" w:rsidRDefault="009D5312" w:rsidP="009B5448">
      <w:pPr>
        <w:spacing w:line="240" w:lineRule="auto"/>
        <w:ind w:firstLine="210"/>
      </w:pPr>
      <w:r>
        <w:rPr>
          <w:rFonts w:hint="eastAsia"/>
        </w:rPr>
        <w:t>例えば、</w:t>
      </w:r>
      <w:r>
        <w:rPr>
          <w:rFonts w:hint="eastAsia"/>
        </w:rPr>
        <w:t>CD</w:t>
      </w:r>
      <w:r>
        <w:rPr>
          <w:rFonts w:hint="eastAsia"/>
        </w:rPr>
        <w:t>ウォークマンが聞こえなくなったら電池を取りかえたり（一次電池）、充電</w:t>
      </w:r>
    </w:p>
    <w:p w:rsidR="009D5312" w:rsidRDefault="009D5312" w:rsidP="009B5448">
      <w:pPr>
        <w:spacing w:line="240" w:lineRule="auto"/>
        <w:ind w:firstLine="210"/>
      </w:pPr>
      <w:r>
        <w:rPr>
          <w:rFonts w:hint="eastAsia"/>
        </w:rPr>
        <w:t>（二次電池）したりするのはその為です。</w:t>
      </w:r>
    </w:p>
    <w:p w:rsidR="009D5312" w:rsidRDefault="009D5312" w:rsidP="009B5448">
      <w:pPr>
        <w:spacing w:line="240" w:lineRule="auto"/>
        <w:ind w:firstLine="210"/>
      </w:pPr>
      <w:r>
        <w:rPr>
          <w:rFonts w:hint="eastAsia"/>
        </w:rPr>
        <w:t>ここで、一次電池は電気を発生する材料が化学反応によって別の物質にいちど変化して</w:t>
      </w:r>
    </w:p>
    <w:p w:rsidR="009D5312" w:rsidRDefault="009D5312" w:rsidP="009B5448">
      <w:pPr>
        <w:spacing w:line="240" w:lineRule="auto"/>
        <w:ind w:firstLine="210"/>
      </w:pPr>
      <w:r>
        <w:rPr>
          <w:rFonts w:hint="eastAsia"/>
        </w:rPr>
        <w:t>しまうともとに戻せないので使い捨てになりますが、二次電池は電流を取り出した</w:t>
      </w:r>
    </w:p>
    <w:p w:rsidR="009D5312" w:rsidRDefault="009D5312" w:rsidP="009B5448">
      <w:pPr>
        <w:spacing w:line="240" w:lineRule="auto"/>
        <w:ind w:firstLine="210"/>
      </w:pPr>
      <w:r>
        <w:rPr>
          <w:rFonts w:hint="eastAsia"/>
        </w:rPr>
        <w:t>（放電）方向と反対の方向に電流を流し込む（充電）と化学反応によって別の物質にな</w:t>
      </w:r>
    </w:p>
    <w:p w:rsidR="009D5312" w:rsidRDefault="009D5312" w:rsidP="009B5448">
      <w:pPr>
        <w:spacing w:line="240" w:lineRule="auto"/>
        <w:ind w:firstLine="210"/>
      </w:pPr>
      <w:r>
        <w:rPr>
          <w:rFonts w:hint="eastAsia"/>
        </w:rPr>
        <w:t>っていた電気を発生する材料が基の状態に戻るので繰り返し（限度はあるが）使用でき</w:t>
      </w:r>
    </w:p>
    <w:p w:rsidR="009D5312" w:rsidRDefault="009D5312" w:rsidP="009B5448">
      <w:pPr>
        <w:spacing w:line="240" w:lineRule="auto"/>
        <w:ind w:firstLine="210"/>
      </w:pPr>
      <w:r>
        <w:rPr>
          <w:rFonts w:hint="eastAsia"/>
        </w:rPr>
        <w:t>ます。</w:t>
      </w:r>
    </w:p>
    <w:p w:rsidR="009D5312" w:rsidRDefault="009D5312" w:rsidP="009B5448">
      <w:pPr>
        <w:spacing w:line="240" w:lineRule="auto"/>
        <w:ind w:firstLine="210"/>
        <w:rPr>
          <w:b/>
        </w:rPr>
      </w:pPr>
      <w:r>
        <w:rPr>
          <w:rFonts w:hint="eastAsia"/>
          <w:b/>
        </w:rPr>
        <w:t>携帯電話用電池（二次電池）の寿命について</w:t>
      </w:r>
    </w:p>
    <w:p w:rsidR="009D5312" w:rsidRDefault="009D5312" w:rsidP="009B5448">
      <w:pPr>
        <w:spacing w:line="240" w:lineRule="auto"/>
        <w:ind w:firstLine="210"/>
      </w:pPr>
      <w:r>
        <w:rPr>
          <w:rFonts w:hint="eastAsia"/>
        </w:rPr>
        <w:t>二次電池ですから充電により繰り返し使用できますが、充電して繰り返し使用できる回</w:t>
      </w:r>
    </w:p>
    <w:p w:rsidR="009D5312" w:rsidRDefault="009D5312" w:rsidP="009B5448">
      <w:pPr>
        <w:spacing w:line="240" w:lineRule="auto"/>
        <w:ind w:firstLine="210"/>
      </w:pPr>
      <w:r>
        <w:rPr>
          <w:rFonts w:hint="eastAsia"/>
        </w:rPr>
        <w:t>数には限度があります（電気を発生する材料が劣化するため）のでその考えをここで整</w:t>
      </w:r>
    </w:p>
    <w:p w:rsidR="009D5312" w:rsidRDefault="009D5312" w:rsidP="009B5448">
      <w:pPr>
        <w:spacing w:line="240" w:lineRule="auto"/>
        <w:ind w:firstLine="210"/>
      </w:pPr>
      <w:r>
        <w:rPr>
          <w:rFonts w:hint="eastAsia"/>
        </w:rPr>
        <w:t>理してみます。</w:t>
      </w:r>
    </w:p>
    <w:p w:rsidR="009D5312" w:rsidRDefault="009D5312" w:rsidP="009B5448">
      <w:pPr>
        <w:spacing w:line="240" w:lineRule="auto"/>
        <w:ind w:firstLine="210"/>
      </w:pPr>
      <w:r>
        <w:rPr>
          <w:rFonts w:hint="eastAsia"/>
        </w:rPr>
        <w:lastRenderedPageBreak/>
        <w:t>携帯電話のカタログなどに例えば連続待受時間</w:t>
      </w:r>
      <w:r>
        <w:rPr>
          <w:rFonts w:hint="eastAsia"/>
        </w:rPr>
        <w:t>240</w:t>
      </w:r>
      <w:r>
        <w:rPr>
          <w:rFonts w:hint="eastAsia"/>
        </w:rPr>
        <w:t>時間、連続通話時間</w:t>
      </w:r>
      <w:r>
        <w:rPr>
          <w:rFonts w:hint="eastAsia"/>
        </w:rPr>
        <w:t>120</w:t>
      </w:r>
      <w:r>
        <w:rPr>
          <w:rFonts w:hint="eastAsia"/>
        </w:rPr>
        <w:t>分とかの表</w:t>
      </w:r>
    </w:p>
    <w:p w:rsidR="009D5312" w:rsidRDefault="009D5312" w:rsidP="009B5448">
      <w:pPr>
        <w:spacing w:line="240" w:lineRule="auto"/>
        <w:ind w:firstLine="210"/>
      </w:pPr>
      <w:r>
        <w:rPr>
          <w:rFonts w:hint="eastAsia"/>
        </w:rPr>
        <w:t>示が在りますが、連続待受時間</w:t>
      </w:r>
      <w:r>
        <w:rPr>
          <w:rFonts w:hint="eastAsia"/>
        </w:rPr>
        <w:t>240</w:t>
      </w:r>
      <w:r>
        <w:rPr>
          <w:rFonts w:hint="eastAsia"/>
        </w:rPr>
        <w:t>時間とは携帯電話のスイッチを入れてはいるが</w:t>
      </w:r>
      <w:r>
        <w:rPr>
          <w:rFonts w:hint="eastAsia"/>
        </w:rPr>
        <w:t>240</w:t>
      </w:r>
    </w:p>
    <w:p w:rsidR="009D5312" w:rsidRDefault="009D5312" w:rsidP="009B5448">
      <w:pPr>
        <w:spacing w:line="240" w:lineRule="auto"/>
        <w:ind w:firstLine="210"/>
      </w:pPr>
      <w:r>
        <w:rPr>
          <w:rFonts w:hint="eastAsia"/>
        </w:rPr>
        <w:t>時間の間に一度も電話が掛かってこないし、逆にかけなくても電池が放電してしまうの</w:t>
      </w:r>
    </w:p>
    <w:p w:rsidR="009D5312" w:rsidRDefault="009D5312" w:rsidP="009B5448">
      <w:pPr>
        <w:spacing w:line="240" w:lineRule="auto"/>
        <w:ind w:firstLine="210"/>
      </w:pPr>
      <w:r>
        <w:rPr>
          <w:rFonts w:hint="eastAsia"/>
        </w:rPr>
        <w:t>で一度充電しなくてはならないと言う意味です。</w:t>
      </w:r>
    </w:p>
    <w:p w:rsidR="009D5312" w:rsidRDefault="009D5312" w:rsidP="009B5448">
      <w:pPr>
        <w:spacing w:line="240" w:lineRule="auto"/>
        <w:ind w:firstLine="210"/>
      </w:pPr>
      <w:r>
        <w:rPr>
          <w:rFonts w:hint="eastAsia"/>
        </w:rPr>
        <w:t>言いかえると</w:t>
      </w:r>
      <w:r>
        <w:rPr>
          <w:rFonts w:hint="eastAsia"/>
          <w:b/>
        </w:rPr>
        <w:t>携帯電話のスイッチを入れているだけで</w:t>
      </w:r>
      <w:r>
        <w:rPr>
          <w:rFonts w:hint="eastAsia"/>
          <w:b/>
        </w:rPr>
        <w:t>10</w:t>
      </w:r>
      <w:r>
        <w:rPr>
          <w:rFonts w:hint="eastAsia"/>
          <w:b/>
        </w:rPr>
        <w:t>日に一度充電が必要</w:t>
      </w:r>
      <w:r>
        <w:rPr>
          <w:rFonts w:hint="eastAsia"/>
        </w:rPr>
        <w:t>であると言</w:t>
      </w:r>
    </w:p>
    <w:p w:rsidR="009D5312" w:rsidRDefault="009D5312" w:rsidP="009B5448">
      <w:pPr>
        <w:spacing w:line="240" w:lineRule="auto"/>
        <w:ind w:firstLine="210"/>
      </w:pPr>
      <w:r>
        <w:rPr>
          <w:rFonts w:hint="eastAsia"/>
        </w:rPr>
        <w:t>う事です。</w:t>
      </w:r>
    </w:p>
    <w:p w:rsidR="009D5312" w:rsidRDefault="009D5312" w:rsidP="009B5448">
      <w:pPr>
        <w:spacing w:line="240" w:lineRule="auto"/>
        <w:ind w:firstLine="210"/>
      </w:pPr>
      <w:r>
        <w:rPr>
          <w:rFonts w:hint="eastAsia"/>
        </w:rPr>
        <w:t>又、連続通話時間</w:t>
      </w:r>
      <w:r>
        <w:rPr>
          <w:rFonts w:hint="eastAsia"/>
        </w:rPr>
        <w:t>120</w:t>
      </w:r>
      <w:r>
        <w:rPr>
          <w:rFonts w:hint="eastAsia"/>
        </w:rPr>
        <w:t>分とは、幾ら長くても</w:t>
      </w:r>
      <w:r>
        <w:rPr>
          <w:rFonts w:hint="eastAsia"/>
        </w:rPr>
        <w:t>2</w:t>
      </w:r>
      <w:r>
        <w:rPr>
          <w:rFonts w:hint="eastAsia"/>
        </w:rPr>
        <w:t>時間続けて電話したらそれ以上は使えな</w:t>
      </w:r>
    </w:p>
    <w:p w:rsidR="009D5312" w:rsidRDefault="009D5312" w:rsidP="009B5448">
      <w:pPr>
        <w:spacing w:line="240" w:lineRule="auto"/>
        <w:ind w:firstLine="210"/>
      </w:pPr>
      <w:r>
        <w:rPr>
          <w:rFonts w:hint="eastAsia"/>
        </w:rPr>
        <w:t>いので充電が必要であると言う意味です。</w:t>
      </w:r>
    </w:p>
    <w:p w:rsidR="009D5312" w:rsidRDefault="009D5312" w:rsidP="009B5448">
      <w:pPr>
        <w:spacing w:line="240" w:lineRule="auto"/>
        <w:ind w:firstLine="210"/>
      </w:pPr>
      <w:r>
        <w:rPr>
          <w:rFonts w:hint="eastAsia"/>
          <w:b/>
        </w:rPr>
        <w:t>電池の寿命</w:t>
      </w:r>
      <w:r>
        <w:rPr>
          <w:rFonts w:hint="eastAsia"/>
        </w:rPr>
        <w:t>は説明書通りに充電しても連続待受時間や連続通話時間がカタログ表示の</w:t>
      </w:r>
    </w:p>
    <w:p w:rsidR="009D5312" w:rsidRDefault="009D5312" w:rsidP="009B5448">
      <w:pPr>
        <w:spacing w:line="240" w:lineRule="auto"/>
        <w:ind w:firstLine="210"/>
      </w:pPr>
      <w:r>
        <w:rPr>
          <w:rFonts w:hint="eastAsia"/>
        </w:rPr>
        <w:t>80</w:t>
      </w:r>
      <w:r>
        <w:rPr>
          <w:rFonts w:hint="eastAsia"/>
        </w:rPr>
        <w:t>％以上に回復しない時が一つの目安でしょう。しかし実用的には</w:t>
      </w:r>
      <w:r>
        <w:rPr>
          <w:rFonts w:hint="eastAsia"/>
        </w:rPr>
        <w:t>50</w:t>
      </w:r>
      <w:r>
        <w:rPr>
          <w:rFonts w:hint="eastAsia"/>
        </w:rPr>
        <w:t>％程度までしか回</w:t>
      </w:r>
    </w:p>
    <w:p w:rsidR="009D5312" w:rsidRDefault="009D5312" w:rsidP="009B5448">
      <w:pPr>
        <w:spacing w:line="240" w:lineRule="auto"/>
        <w:ind w:firstLine="210"/>
      </w:pPr>
      <w:r>
        <w:rPr>
          <w:rFonts w:hint="eastAsia"/>
        </w:rPr>
        <w:t>復しなくても使えるようですが、充電の頻度が多くなりますのでその手数が結構面倒く</w:t>
      </w:r>
    </w:p>
    <w:p w:rsidR="009D5312" w:rsidRDefault="009D5312" w:rsidP="009B5448">
      <w:pPr>
        <w:spacing w:line="240" w:lineRule="auto"/>
        <w:ind w:firstLine="210"/>
      </w:pPr>
      <w:r>
        <w:rPr>
          <w:rFonts w:hint="eastAsia"/>
        </w:rPr>
        <w:t>さくなるはずです。</w:t>
      </w:r>
    </w:p>
    <w:p w:rsidR="009D5312" w:rsidRDefault="009D5312" w:rsidP="009B5448">
      <w:pPr>
        <w:spacing w:line="240" w:lineRule="auto"/>
        <w:ind w:firstLine="210"/>
      </w:pPr>
      <w:r>
        <w:rPr>
          <w:rFonts w:hint="eastAsia"/>
        </w:rPr>
        <w:t>ここで、連続待受時間や連続通話時間がカタログ表示の</w:t>
      </w:r>
      <w:r>
        <w:rPr>
          <w:rFonts w:hint="eastAsia"/>
        </w:rPr>
        <w:t>80</w:t>
      </w:r>
      <w:r>
        <w:rPr>
          <w:rFonts w:hint="eastAsia"/>
        </w:rPr>
        <w:t>％以上に回復する充電は何回</w:t>
      </w:r>
    </w:p>
    <w:p w:rsidR="009D5312" w:rsidRDefault="009D5312" w:rsidP="009B5448">
      <w:pPr>
        <w:spacing w:line="240" w:lineRule="auto"/>
        <w:ind w:firstLine="210"/>
      </w:pPr>
      <w:r>
        <w:rPr>
          <w:rFonts w:hint="eastAsia"/>
        </w:rPr>
        <w:t>くらい繰り返すことが出来るのか（逆に何回くらい繰り返せば回復しなくなるのか）が</w:t>
      </w:r>
    </w:p>
    <w:p w:rsidR="009D5312" w:rsidRDefault="009D5312" w:rsidP="009B5448">
      <w:pPr>
        <w:spacing w:line="240" w:lineRule="auto"/>
        <w:ind w:firstLine="210"/>
      </w:pPr>
      <w:r>
        <w:rPr>
          <w:rFonts w:hint="eastAsia"/>
        </w:rPr>
        <w:t>判れば電池が使用できる期間を計算出来ます。仮にそれを</w:t>
      </w:r>
      <w:r>
        <w:rPr>
          <w:rFonts w:hint="eastAsia"/>
        </w:rPr>
        <w:t>300</w:t>
      </w:r>
      <w:r>
        <w:rPr>
          <w:rFonts w:hint="eastAsia"/>
        </w:rPr>
        <w:t>回として計算しますと</w:t>
      </w:r>
    </w:p>
    <w:p w:rsidR="009D5312" w:rsidRDefault="009D5312" w:rsidP="009B5448">
      <w:pPr>
        <w:spacing w:line="240" w:lineRule="auto"/>
        <w:ind w:firstLine="851"/>
      </w:pPr>
      <w:r>
        <w:rPr>
          <w:rFonts w:hint="eastAsia"/>
        </w:rPr>
        <w:t>連続待受時間のみの場合：</w:t>
      </w:r>
      <w:r>
        <w:rPr>
          <w:rFonts w:hint="eastAsia"/>
        </w:rPr>
        <w:t>300</w:t>
      </w:r>
      <w:r>
        <w:rPr>
          <w:rFonts w:hint="eastAsia"/>
        </w:rPr>
        <w:t>回×</w:t>
      </w:r>
      <w:r>
        <w:rPr>
          <w:rFonts w:hint="eastAsia"/>
        </w:rPr>
        <w:t>10</w:t>
      </w:r>
      <w:r>
        <w:rPr>
          <w:rFonts w:hint="eastAsia"/>
        </w:rPr>
        <w:t>日＝</w:t>
      </w:r>
      <w:r>
        <w:rPr>
          <w:rFonts w:hint="eastAsia"/>
        </w:rPr>
        <w:t>3000</w:t>
      </w:r>
      <w:r>
        <w:rPr>
          <w:rFonts w:hint="eastAsia"/>
        </w:rPr>
        <w:t>日</w:t>
      </w:r>
      <w:r>
        <w:rPr>
          <w:rFonts w:hint="eastAsia"/>
          <w:sz w:val="16"/>
        </w:rPr>
        <w:t>（実際は他の要因により異なる</w:t>
      </w:r>
      <w:r>
        <w:rPr>
          <w:rFonts w:hint="eastAsia"/>
        </w:rPr>
        <w:t>）</w:t>
      </w:r>
    </w:p>
    <w:p w:rsidR="009D5312" w:rsidRDefault="009D5312" w:rsidP="009B5448">
      <w:pPr>
        <w:spacing w:line="240" w:lineRule="auto"/>
        <w:ind w:firstLine="851"/>
      </w:pPr>
      <w:r>
        <w:rPr>
          <w:rFonts w:hint="eastAsia"/>
        </w:rPr>
        <w:t>連続通話時間のみの場合：</w:t>
      </w:r>
      <w:r>
        <w:rPr>
          <w:rFonts w:hint="eastAsia"/>
        </w:rPr>
        <w:t>300</w:t>
      </w:r>
      <w:r>
        <w:rPr>
          <w:rFonts w:hint="eastAsia"/>
        </w:rPr>
        <w:t>回×</w:t>
      </w:r>
      <w:r>
        <w:rPr>
          <w:rFonts w:hint="eastAsia"/>
        </w:rPr>
        <w:t>2</w:t>
      </w:r>
      <w:r>
        <w:rPr>
          <w:rFonts w:hint="eastAsia"/>
        </w:rPr>
        <w:t>時間＝</w:t>
      </w:r>
      <w:r>
        <w:rPr>
          <w:rFonts w:hint="eastAsia"/>
        </w:rPr>
        <w:t>600</w:t>
      </w:r>
      <w:r>
        <w:rPr>
          <w:rFonts w:hint="eastAsia"/>
        </w:rPr>
        <w:t>時間（</w:t>
      </w:r>
      <w:r>
        <w:rPr>
          <w:rFonts w:hint="eastAsia"/>
        </w:rPr>
        <w:t>25</w:t>
      </w:r>
      <w:r>
        <w:rPr>
          <w:rFonts w:hint="eastAsia"/>
        </w:rPr>
        <w:t>日）</w:t>
      </w:r>
    </w:p>
    <w:p w:rsidR="009D5312" w:rsidRDefault="009D5312" w:rsidP="009B5448">
      <w:pPr>
        <w:spacing w:line="240" w:lineRule="auto"/>
        <w:ind w:firstLine="210"/>
      </w:pPr>
      <w:r>
        <w:rPr>
          <w:rFonts w:hint="eastAsia"/>
        </w:rPr>
        <w:t>と極端な数字になり実際とはかけ離れているかもしれませんが、この数字から言えるこ</w:t>
      </w:r>
    </w:p>
    <w:p w:rsidR="009D5312" w:rsidRDefault="009D5312" w:rsidP="009B5448">
      <w:pPr>
        <w:spacing w:line="240" w:lineRule="auto"/>
        <w:ind w:firstLine="210"/>
      </w:pPr>
      <w:r>
        <w:rPr>
          <w:rFonts w:hint="eastAsia"/>
        </w:rPr>
        <w:t>とは、通話時間が長い（電話をする回数が多い）程電池の使用期間は短くなるという事</w:t>
      </w:r>
    </w:p>
    <w:p w:rsidR="009D5312" w:rsidRDefault="009D5312" w:rsidP="009B5448">
      <w:pPr>
        <w:spacing w:line="240" w:lineRule="auto"/>
        <w:ind w:firstLine="210"/>
      </w:pPr>
      <w:r>
        <w:rPr>
          <w:rFonts w:hint="eastAsia"/>
        </w:rPr>
        <w:t>です。しかし、電話をする回数が多いということはそれだけ電池の仕事量が多いと言う</w:t>
      </w:r>
    </w:p>
    <w:p w:rsidR="009D5312" w:rsidRDefault="009D5312" w:rsidP="009B5448">
      <w:pPr>
        <w:spacing w:line="240" w:lineRule="auto"/>
        <w:ind w:firstLine="210"/>
      </w:pPr>
      <w:r>
        <w:rPr>
          <w:rFonts w:hint="eastAsia"/>
        </w:rPr>
        <w:t>ことなのです。</w:t>
      </w:r>
    </w:p>
    <w:p w:rsidR="009D5312" w:rsidRDefault="009D5312" w:rsidP="009B5448">
      <w:pPr>
        <w:spacing w:line="240" w:lineRule="auto"/>
        <w:ind w:firstLine="210"/>
        <w:rPr>
          <w:b/>
        </w:rPr>
      </w:pPr>
      <w:r>
        <w:rPr>
          <w:rFonts w:hint="eastAsia"/>
          <w:b/>
        </w:rPr>
        <w:t>電池の寿命はその使用できる期間の長短ではなく、その期間にどれだけの仕事をしたか</w:t>
      </w:r>
    </w:p>
    <w:p w:rsidR="009D5312" w:rsidRDefault="009D5312" w:rsidP="009B5448">
      <w:pPr>
        <w:spacing w:line="240" w:lineRule="auto"/>
        <w:ind w:firstLine="210"/>
        <w:rPr>
          <w:b/>
        </w:rPr>
      </w:pPr>
      <w:r>
        <w:rPr>
          <w:rFonts w:hint="eastAsia"/>
          <w:b/>
        </w:rPr>
        <w:t>その仕事量で決めるべし！！</w:t>
      </w:r>
    </w:p>
    <w:p w:rsidR="009D5312" w:rsidRDefault="009D5312" w:rsidP="009B5448">
      <w:pPr>
        <w:spacing w:line="240" w:lineRule="auto"/>
        <w:ind w:firstLine="210"/>
      </w:pPr>
      <w:r>
        <w:rPr>
          <w:rFonts w:hint="eastAsia"/>
        </w:rPr>
        <w:t>電池の特性上、カタログなどに表示されている連続通話時間が長いほど電池の寿命（仕</w:t>
      </w:r>
    </w:p>
    <w:p w:rsidR="009D5312" w:rsidRDefault="009D5312" w:rsidP="009B5448">
      <w:pPr>
        <w:spacing w:line="240" w:lineRule="auto"/>
        <w:ind w:firstLine="210"/>
      </w:pPr>
      <w:r>
        <w:rPr>
          <w:rFonts w:hint="eastAsia"/>
        </w:rPr>
        <w:t>事量を一定とした使用期間）も長くなると言えます。</w:t>
      </w:r>
    </w:p>
    <w:p w:rsidR="009D5312" w:rsidRDefault="009D5312" w:rsidP="009B5448">
      <w:pPr>
        <w:spacing w:line="240" w:lineRule="auto"/>
        <w:ind w:firstLine="210"/>
      </w:pPr>
      <w:r>
        <w:rPr>
          <w:rFonts w:hint="eastAsia"/>
          <w:b/>
        </w:rPr>
        <w:t xml:space="preserve">皆様がお持ちの携帯電話の充電頻度はどれくらいでしょうか？　</w:t>
      </w:r>
      <w:r>
        <w:rPr>
          <w:rFonts w:hint="eastAsia"/>
        </w:rPr>
        <w:t>次ぎのような仮定で電</w:t>
      </w:r>
    </w:p>
    <w:p w:rsidR="009D5312" w:rsidRDefault="009D5312" w:rsidP="009B5448">
      <w:pPr>
        <w:spacing w:line="240" w:lineRule="auto"/>
        <w:ind w:firstLine="210"/>
      </w:pPr>
      <w:r>
        <w:rPr>
          <w:rFonts w:hint="eastAsia"/>
        </w:rPr>
        <w:t>池の寿命が推定できます。</w:t>
      </w:r>
    </w:p>
    <w:p w:rsidR="009D5312" w:rsidRDefault="009D5312" w:rsidP="009B5448">
      <w:pPr>
        <w:spacing w:line="240" w:lineRule="auto"/>
        <w:ind w:firstLine="210"/>
      </w:pPr>
      <w:r>
        <w:rPr>
          <w:rFonts w:hint="eastAsia"/>
        </w:rPr>
        <w:t>充電繰り返し可能回数を</w:t>
      </w:r>
      <w:r>
        <w:rPr>
          <w:rFonts w:hint="eastAsia"/>
        </w:rPr>
        <w:t>300</w:t>
      </w:r>
      <w:r>
        <w:rPr>
          <w:rFonts w:hint="eastAsia"/>
        </w:rPr>
        <w:t>回として、いずれも通話出来なくなるまで使用後充電する。</w:t>
      </w:r>
    </w:p>
    <w:p w:rsidR="009D5312" w:rsidRDefault="009D5312" w:rsidP="009B5448">
      <w:pPr>
        <w:numPr>
          <w:ilvl w:val="0"/>
          <w:numId w:val="15"/>
        </w:numPr>
        <w:spacing w:line="240" w:lineRule="auto"/>
      </w:pPr>
      <w:r>
        <w:rPr>
          <w:rFonts w:hint="eastAsia"/>
        </w:rPr>
        <w:t>毎日</w:t>
      </w:r>
      <w:r>
        <w:rPr>
          <w:rFonts w:hint="eastAsia"/>
        </w:rPr>
        <w:t>1</w:t>
      </w:r>
      <w:r>
        <w:rPr>
          <w:rFonts w:hint="eastAsia"/>
        </w:rPr>
        <w:t>回充電</w:t>
      </w:r>
      <w:r>
        <w:rPr>
          <w:rFonts w:hint="eastAsia"/>
        </w:rPr>
        <w:tab/>
      </w:r>
      <w:r>
        <w:rPr>
          <w:rFonts w:hint="eastAsia"/>
        </w:rPr>
        <w:tab/>
        <w:t>300</w:t>
      </w:r>
      <w:r>
        <w:rPr>
          <w:rFonts w:hint="eastAsia"/>
        </w:rPr>
        <w:t>×</w:t>
      </w:r>
      <w:r>
        <w:rPr>
          <w:rFonts w:hint="eastAsia"/>
        </w:rPr>
        <w:t>1</w:t>
      </w:r>
      <w:r>
        <w:rPr>
          <w:rFonts w:hint="eastAsia"/>
        </w:rPr>
        <w:t>＝</w:t>
      </w:r>
      <w:r>
        <w:rPr>
          <w:rFonts w:hint="eastAsia"/>
        </w:rPr>
        <w:t>300</w:t>
      </w:r>
      <w:r>
        <w:rPr>
          <w:rFonts w:hint="eastAsia"/>
        </w:rPr>
        <w:t>日（約</w:t>
      </w:r>
      <w:r>
        <w:rPr>
          <w:rFonts w:hint="eastAsia"/>
        </w:rPr>
        <w:t>10</w:t>
      </w:r>
      <w:r>
        <w:rPr>
          <w:rFonts w:hint="eastAsia"/>
        </w:rPr>
        <w:t>ヵ月）</w:t>
      </w:r>
    </w:p>
    <w:p w:rsidR="009D5312" w:rsidRDefault="009D5312" w:rsidP="009B5448">
      <w:pPr>
        <w:numPr>
          <w:ilvl w:val="0"/>
          <w:numId w:val="15"/>
        </w:numPr>
        <w:spacing w:line="240" w:lineRule="auto"/>
      </w:pPr>
      <w:r>
        <w:rPr>
          <w:rFonts w:hint="eastAsia"/>
        </w:rPr>
        <w:t>2</w:t>
      </w:r>
      <w:r>
        <w:rPr>
          <w:rFonts w:hint="eastAsia"/>
        </w:rPr>
        <w:t>日に</w:t>
      </w:r>
      <w:r>
        <w:rPr>
          <w:rFonts w:hint="eastAsia"/>
        </w:rPr>
        <w:t>1</w:t>
      </w:r>
      <w:r>
        <w:rPr>
          <w:rFonts w:hint="eastAsia"/>
        </w:rPr>
        <w:t>回充電</w:t>
      </w:r>
      <w:r>
        <w:rPr>
          <w:rFonts w:hint="eastAsia"/>
        </w:rPr>
        <w:tab/>
      </w:r>
      <w:r>
        <w:rPr>
          <w:rFonts w:hint="eastAsia"/>
        </w:rPr>
        <w:tab/>
        <w:t>300</w:t>
      </w:r>
      <w:r>
        <w:rPr>
          <w:rFonts w:hint="eastAsia"/>
        </w:rPr>
        <w:t>×</w:t>
      </w:r>
      <w:r>
        <w:rPr>
          <w:rFonts w:hint="eastAsia"/>
        </w:rPr>
        <w:t>2</w:t>
      </w:r>
      <w:r>
        <w:rPr>
          <w:rFonts w:hint="eastAsia"/>
        </w:rPr>
        <w:t>＝</w:t>
      </w:r>
      <w:r>
        <w:rPr>
          <w:rFonts w:hint="eastAsia"/>
        </w:rPr>
        <w:t>600</w:t>
      </w:r>
      <w:r>
        <w:rPr>
          <w:rFonts w:hint="eastAsia"/>
        </w:rPr>
        <w:t>日（</w:t>
      </w:r>
      <w:r>
        <w:rPr>
          <w:rFonts w:hint="eastAsia"/>
        </w:rPr>
        <w:t>1</w:t>
      </w:r>
      <w:r>
        <w:rPr>
          <w:rFonts w:hint="eastAsia"/>
        </w:rPr>
        <w:t>年</w:t>
      </w:r>
      <w:r>
        <w:rPr>
          <w:rFonts w:hint="eastAsia"/>
        </w:rPr>
        <w:t>7</w:t>
      </w:r>
      <w:r>
        <w:rPr>
          <w:rFonts w:hint="eastAsia"/>
        </w:rPr>
        <w:t>ヶ月）</w:t>
      </w:r>
    </w:p>
    <w:p w:rsidR="009D5312" w:rsidRDefault="009D5312" w:rsidP="009B5448">
      <w:pPr>
        <w:numPr>
          <w:ilvl w:val="0"/>
          <w:numId w:val="15"/>
        </w:numPr>
        <w:spacing w:line="240" w:lineRule="auto"/>
      </w:pPr>
      <w:r>
        <w:rPr>
          <w:rFonts w:hint="eastAsia"/>
        </w:rPr>
        <w:t>3</w:t>
      </w:r>
      <w:r>
        <w:rPr>
          <w:rFonts w:hint="eastAsia"/>
        </w:rPr>
        <w:t>日に</w:t>
      </w:r>
      <w:r>
        <w:rPr>
          <w:rFonts w:hint="eastAsia"/>
        </w:rPr>
        <w:t>1</w:t>
      </w:r>
      <w:r>
        <w:rPr>
          <w:rFonts w:hint="eastAsia"/>
        </w:rPr>
        <w:t>回充電</w:t>
      </w:r>
      <w:r>
        <w:rPr>
          <w:rFonts w:hint="eastAsia"/>
        </w:rPr>
        <w:tab/>
      </w:r>
      <w:r>
        <w:rPr>
          <w:rFonts w:hint="eastAsia"/>
        </w:rPr>
        <w:tab/>
        <w:t>300</w:t>
      </w:r>
      <w:r>
        <w:rPr>
          <w:rFonts w:hint="eastAsia"/>
        </w:rPr>
        <w:t>×</w:t>
      </w:r>
      <w:r>
        <w:rPr>
          <w:rFonts w:hint="eastAsia"/>
        </w:rPr>
        <w:t>3</w:t>
      </w:r>
      <w:r>
        <w:rPr>
          <w:rFonts w:hint="eastAsia"/>
        </w:rPr>
        <w:t>＝</w:t>
      </w:r>
      <w:r>
        <w:rPr>
          <w:rFonts w:hint="eastAsia"/>
        </w:rPr>
        <w:t>900</w:t>
      </w:r>
      <w:r>
        <w:rPr>
          <w:rFonts w:hint="eastAsia"/>
        </w:rPr>
        <w:t>日（２年</w:t>
      </w:r>
      <w:r>
        <w:rPr>
          <w:rFonts w:hint="eastAsia"/>
        </w:rPr>
        <w:t>5</w:t>
      </w:r>
      <w:r>
        <w:rPr>
          <w:rFonts w:hint="eastAsia"/>
        </w:rPr>
        <w:t>ヵ月）</w:t>
      </w:r>
    </w:p>
    <w:p w:rsidR="009D5312" w:rsidRDefault="009D5312" w:rsidP="009B5448">
      <w:pPr>
        <w:numPr>
          <w:ilvl w:val="0"/>
          <w:numId w:val="15"/>
        </w:numPr>
        <w:spacing w:line="240" w:lineRule="auto"/>
      </w:pPr>
      <w:r>
        <w:rPr>
          <w:rFonts w:hint="eastAsia"/>
        </w:rPr>
        <w:t>4</w:t>
      </w:r>
      <w:r>
        <w:rPr>
          <w:rFonts w:hint="eastAsia"/>
        </w:rPr>
        <w:t>日に</w:t>
      </w:r>
      <w:r>
        <w:rPr>
          <w:rFonts w:hint="eastAsia"/>
        </w:rPr>
        <w:t>1</w:t>
      </w:r>
      <w:r>
        <w:rPr>
          <w:rFonts w:hint="eastAsia"/>
        </w:rPr>
        <w:t>回充電</w:t>
      </w:r>
      <w:r>
        <w:rPr>
          <w:rFonts w:hint="eastAsia"/>
        </w:rPr>
        <w:tab/>
      </w:r>
      <w:r>
        <w:rPr>
          <w:rFonts w:hint="eastAsia"/>
        </w:rPr>
        <w:tab/>
        <w:t>300</w:t>
      </w:r>
      <w:r>
        <w:rPr>
          <w:rFonts w:hint="eastAsia"/>
        </w:rPr>
        <w:t>×</w:t>
      </w:r>
      <w:r>
        <w:rPr>
          <w:rFonts w:hint="eastAsia"/>
        </w:rPr>
        <w:t>4</w:t>
      </w:r>
      <w:r>
        <w:rPr>
          <w:rFonts w:hint="eastAsia"/>
        </w:rPr>
        <w:t>＝</w:t>
      </w:r>
      <w:r>
        <w:rPr>
          <w:rFonts w:hint="eastAsia"/>
        </w:rPr>
        <w:t>1200</w:t>
      </w:r>
      <w:r>
        <w:rPr>
          <w:rFonts w:hint="eastAsia"/>
        </w:rPr>
        <w:t>日（３年</w:t>
      </w:r>
      <w:r>
        <w:rPr>
          <w:rFonts w:hint="eastAsia"/>
        </w:rPr>
        <w:t>3</w:t>
      </w:r>
      <w:r>
        <w:rPr>
          <w:rFonts w:hint="eastAsia"/>
        </w:rPr>
        <w:t>ヵ月）</w:t>
      </w:r>
    </w:p>
    <w:p w:rsidR="009D5312" w:rsidRDefault="009D5312" w:rsidP="009B5448">
      <w:pPr>
        <w:spacing w:line="240" w:lineRule="auto"/>
        <w:ind w:firstLine="210"/>
      </w:pPr>
      <w:r>
        <w:rPr>
          <w:rFonts w:hint="eastAsia"/>
        </w:rPr>
        <w:t>といった具合になり、充電繰り返し可能回数によって異なって来ますが計算の考え方は</w:t>
      </w:r>
    </w:p>
    <w:p w:rsidR="009D5312" w:rsidRDefault="009D5312" w:rsidP="009B5448">
      <w:pPr>
        <w:spacing w:line="240" w:lineRule="auto"/>
        <w:ind w:firstLine="210"/>
      </w:pPr>
      <w:r>
        <w:rPr>
          <w:rFonts w:hint="eastAsia"/>
        </w:rPr>
        <w:t>これで</w:t>
      </w:r>
      <w:r>
        <w:rPr>
          <w:rFonts w:hint="eastAsia"/>
        </w:rPr>
        <w:t>OK</w:t>
      </w:r>
      <w:r>
        <w:rPr>
          <w:rFonts w:hint="eastAsia"/>
        </w:rPr>
        <w:t>です。</w:t>
      </w:r>
    </w:p>
    <w:p w:rsidR="009D5312" w:rsidRDefault="009D5312" w:rsidP="009B5448">
      <w:pPr>
        <w:spacing w:line="240" w:lineRule="auto"/>
        <w:ind w:firstLine="210"/>
        <w:rPr>
          <w:b/>
        </w:rPr>
      </w:pPr>
      <w:r>
        <w:rPr>
          <w:rFonts w:hint="eastAsia"/>
          <w:b/>
        </w:rPr>
        <w:t>メモリー効果について</w:t>
      </w:r>
    </w:p>
    <w:p w:rsidR="009D5312" w:rsidRDefault="009D5312" w:rsidP="009B5448">
      <w:pPr>
        <w:spacing w:line="240" w:lineRule="auto"/>
        <w:ind w:firstLine="210"/>
      </w:pPr>
      <w:r>
        <w:rPr>
          <w:rFonts w:hint="eastAsia"/>
        </w:rPr>
        <w:t>今までお話してきた充電は通話が全く出来なくなって、説明書で「充電をして下さい。」</w:t>
      </w:r>
    </w:p>
    <w:p w:rsidR="009D5312" w:rsidRDefault="009D5312" w:rsidP="009B5448">
      <w:pPr>
        <w:spacing w:line="240" w:lineRule="auto"/>
        <w:ind w:firstLine="210"/>
      </w:pPr>
      <w:r>
        <w:rPr>
          <w:rFonts w:hint="eastAsia"/>
        </w:rPr>
        <w:lastRenderedPageBreak/>
        <w:t>と言われる状態を取り扱ってきましたが、一般的には通話がまだ可能な状態でも充電す</w:t>
      </w:r>
    </w:p>
    <w:p w:rsidR="009D5312" w:rsidRDefault="009D5312" w:rsidP="009B5448">
      <w:pPr>
        <w:spacing w:line="240" w:lineRule="auto"/>
        <w:ind w:firstLine="210"/>
      </w:pPr>
      <w:r>
        <w:rPr>
          <w:rFonts w:hint="eastAsia"/>
        </w:rPr>
        <w:t>る場合があります。この場合、電池がリチュウム電池であれば問題ありませんが、ニツ</w:t>
      </w:r>
    </w:p>
    <w:p w:rsidR="009D5312" w:rsidRDefault="009D5312" w:rsidP="009B5448">
      <w:pPr>
        <w:spacing w:line="240" w:lineRule="auto"/>
        <w:ind w:firstLine="210"/>
      </w:pPr>
      <w:r>
        <w:rPr>
          <w:rFonts w:hint="eastAsia"/>
        </w:rPr>
        <w:t>カド電池</w:t>
      </w:r>
      <w:r>
        <w:rPr>
          <w:rFonts w:hint="eastAsia"/>
          <w:sz w:val="16"/>
        </w:rPr>
        <w:t>（密閉型アルカリ蓄電池）</w:t>
      </w:r>
      <w:r>
        <w:rPr>
          <w:rFonts w:hint="eastAsia"/>
        </w:rPr>
        <w:t>の場合は問題が残ります。ニツカド電池の場合</w:t>
      </w:r>
      <w:r>
        <w:rPr>
          <w:rFonts w:hint="eastAsia"/>
        </w:rPr>
        <w:t>100</w:t>
      </w:r>
      <w:r>
        <w:rPr>
          <w:rFonts w:hint="eastAsia"/>
        </w:rPr>
        <w:t>％通話</w:t>
      </w:r>
    </w:p>
    <w:p w:rsidR="009D5312" w:rsidRDefault="009D5312" w:rsidP="009B5448">
      <w:pPr>
        <w:spacing w:line="240" w:lineRule="auto"/>
        <w:ind w:firstLine="210"/>
      </w:pPr>
      <w:r>
        <w:rPr>
          <w:rFonts w:hint="eastAsia"/>
        </w:rPr>
        <w:t>に使った後充電したときはこの後の通話にも</w:t>
      </w:r>
      <w:r>
        <w:rPr>
          <w:rFonts w:hint="eastAsia"/>
        </w:rPr>
        <w:t>100</w:t>
      </w:r>
      <w:r>
        <w:rPr>
          <w:rFonts w:hint="eastAsia"/>
        </w:rPr>
        <w:t>％そのエネルギーを使えますが、</w:t>
      </w:r>
      <w:r>
        <w:rPr>
          <w:rFonts w:hint="eastAsia"/>
        </w:rPr>
        <w:t>80</w:t>
      </w:r>
      <w:r>
        <w:rPr>
          <w:rFonts w:hint="eastAsia"/>
        </w:rPr>
        <w:t>％</w:t>
      </w:r>
    </w:p>
    <w:p w:rsidR="009D5312" w:rsidRDefault="009D5312" w:rsidP="009B5448">
      <w:pPr>
        <w:spacing w:line="240" w:lineRule="auto"/>
        <w:ind w:firstLine="210"/>
      </w:pPr>
      <w:r>
        <w:rPr>
          <w:rFonts w:hint="eastAsia"/>
        </w:rPr>
        <w:t>しか通話に使わず充電するとその後通話できる時間はもとの</w:t>
      </w:r>
      <w:r>
        <w:rPr>
          <w:rFonts w:hint="eastAsia"/>
        </w:rPr>
        <w:t>100</w:t>
      </w:r>
      <w:r>
        <w:rPr>
          <w:rFonts w:hint="eastAsia"/>
        </w:rPr>
        <w:t>％ではなく例えば</w:t>
      </w:r>
      <w:r>
        <w:rPr>
          <w:rFonts w:hint="eastAsia"/>
        </w:rPr>
        <w:t>95</w:t>
      </w:r>
      <w:r>
        <w:rPr>
          <w:rFonts w:hint="eastAsia"/>
        </w:rPr>
        <w:t>％</w:t>
      </w:r>
    </w:p>
    <w:p w:rsidR="009D5312" w:rsidRDefault="009D5312" w:rsidP="009B5448">
      <w:pPr>
        <w:spacing w:line="240" w:lineRule="auto"/>
        <w:ind w:firstLine="210"/>
      </w:pPr>
      <w:r>
        <w:rPr>
          <w:rFonts w:hint="eastAsia"/>
        </w:rPr>
        <w:t>しか使っていないのに充電が必要になってきます。このように</w:t>
      </w:r>
      <w:r>
        <w:rPr>
          <w:rFonts w:hint="eastAsia"/>
        </w:rPr>
        <w:t>100</w:t>
      </w:r>
      <w:r>
        <w:rPr>
          <w:rFonts w:hint="eastAsia"/>
        </w:rPr>
        <w:t>％使いきらずに途中で</w:t>
      </w:r>
    </w:p>
    <w:p w:rsidR="009D5312" w:rsidRDefault="009D5312" w:rsidP="009B5448">
      <w:pPr>
        <w:spacing w:line="240" w:lineRule="auto"/>
        <w:ind w:firstLine="210"/>
      </w:pPr>
      <w:r>
        <w:rPr>
          <w:rFonts w:hint="eastAsia"/>
        </w:rPr>
        <w:t>充電することを繰り返すと電池内部で使えなくなる部分が徐々に蓄積されていくことを</w:t>
      </w:r>
    </w:p>
    <w:p w:rsidR="009D5312" w:rsidRDefault="009D5312" w:rsidP="009B5448">
      <w:pPr>
        <w:spacing w:line="240" w:lineRule="auto"/>
        <w:ind w:firstLine="210"/>
      </w:pPr>
      <w:r>
        <w:rPr>
          <w:rFonts w:hint="eastAsia"/>
          <w:b/>
        </w:rPr>
        <w:t>メモリー効果</w:t>
      </w:r>
      <w:r>
        <w:rPr>
          <w:rFonts w:hint="eastAsia"/>
        </w:rPr>
        <w:t>と呼んでいます。通常はニツカド電池にこのような特性があることが判っ</w:t>
      </w:r>
    </w:p>
    <w:p w:rsidR="009D5312" w:rsidRDefault="009D5312" w:rsidP="009B5448">
      <w:pPr>
        <w:spacing w:line="240" w:lineRule="auto"/>
        <w:ind w:firstLine="210"/>
      </w:pPr>
      <w:r>
        <w:rPr>
          <w:rFonts w:hint="eastAsia"/>
        </w:rPr>
        <w:t>ているわけなのでニツカド電池の充電器には強制放電回路を設けて途中で充電しようと</w:t>
      </w:r>
    </w:p>
    <w:p w:rsidR="009D5312" w:rsidRDefault="009D5312" w:rsidP="009B5448">
      <w:pPr>
        <w:spacing w:line="240" w:lineRule="auto"/>
        <w:ind w:firstLine="210"/>
      </w:pPr>
      <w:r>
        <w:rPr>
          <w:rFonts w:hint="eastAsia"/>
        </w:rPr>
        <w:t>しても最初は充電ではなく放電して</w:t>
      </w:r>
      <w:r>
        <w:rPr>
          <w:rFonts w:hint="eastAsia"/>
        </w:rPr>
        <w:t>100</w:t>
      </w:r>
      <w:r>
        <w:rPr>
          <w:rFonts w:hint="eastAsia"/>
        </w:rPr>
        <w:t>％使用した状態にしてから充電をするものです</w:t>
      </w:r>
    </w:p>
    <w:p w:rsidR="009D5312" w:rsidRDefault="009D5312" w:rsidP="009B5448">
      <w:pPr>
        <w:spacing w:line="240" w:lineRule="auto"/>
        <w:ind w:firstLine="210"/>
      </w:pPr>
      <w:r>
        <w:rPr>
          <w:rFonts w:hint="eastAsia"/>
        </w:rPr>
        <w:t>が、コストなどの関係でこのような仕掛けが無いと</w:t>
      </w:r>
      <w:r>
        <w:rPr>
          <w:rFonts w:hint="eastAsia"/>
          <w:b/>
        </w:rPr>
        <w:t>メモリー効果</w:t>
      </w:r>
      <w:r>
        <w:rPr>
          <w:rFonts w:hint="eastAsia"/>
        </w:rPr>
        <w:t>によって電池が使用不</w:t>
      </w:r>
    </w:p>
    <w:p w:rsidR="009D5312" w:rsidRDefault="009D5312" w:rsidP="009B5448">
      <w:pPr>
        <w:spacing w:line="240" w:lineRule="auto"/>
        <w:ind w:firstLine="210"/>
      </w:pPr>
      <w:r>
        <w:rPr>
          <w:rFonts w:hint="eastAsia"/>
        </w:rPr>
        <w:t>能（寿命）になります。</w:t>
      </w:r>
    </w:p>
    <w:p w:rsidR="009D5312" w:rsidRDefault="009D5312" w:rsidP="009B5448">
      <w:pPr>
        <w:spacing w:line="240" w:lineRule="auto"/>
      </w:pPr>
      <w:r>
        <w:rPr>
          <w:rFonts w:hint="eastAsia"/>
        </w:rPr>
        <w:t>８．</w:t>
      </w:r>
      <w:r>
        <w:rPr>
          <w:rFonts w:hint="eastAsia"/>
          <w:b/>
        </w:rPr>
        <w:t>電池とバッテリーは違います</w:t>
      </w:r>
    </w:p>
    <w:p w:rsidR="009D5312" w:rsidRDefault="009D5312" w:rsidP="009B5448">
      <w:pPr>
        <w:spacing w:line="240" w:lineRule="auto"/>
        <w:ind w:firstLine="210"/>
      </w:pPr>
      <w:r>
        <w:rPr>
          <w:rFonts w:hint="eastAsia"/>
        </w:rPr>
        <w:t>「</w:t>
      </w:r>
      <w:r>
        <w:rPr>
          <w:rFonts w:hint="eastAsia"/>
        </w:rPr>
        <w:t>ISO</w:t>
      </w:r>
      <w:r>
        <w:rPr>
          <w:rFonts w:hint="eastAsia"/>
        </w:rPr>
        <w:t>」と書いて「イソ」とは読まず「アイ・エス・オ－」と読むように一種の固有名詞</w:t>
      </w:r>
    </w:p>
    <w:p w:rsidR="009D5312" w:rsidRDefault="009D5312" w:rsidP="009B5448">
      <w:pPr>
        <w:spacing w:line="240" w:lineRule="auto"/>
        <w:ind w:firstLine="210"/>
      </w:pPr>
      <w:r>
        <w:rPr>
          <w:rFonts w:hint="eastAsia"/>
        </w:rPr>
        <w:t>として扱われるものが沢山あります。</w:t>
      </w:r>
    </w:p>
    <w:p w:rsidR="009D5312" w:rsidRDefault="009D5312" w:rsidP="009B5448">
      <w:pPr>
        <w:spacing w:line="240" w:lineRule="auto"/>
        <w:ind w:firstLine="210"/>
        <w:rPr>
          <w:b/>
        </w:rPr>
      </w:pPr>
      <w:r>
        <w:rPr>
          <w:rFonts w:hint="eastAsia"/>
        </w:rPr>
        <w:t>自動車用電池は</w:t>
      </w:r>
      <w:r>
        <w:rPr>
          <w:rFonts w:hint="eastAsia"/>
        </w:rPr>
        <w:t>2.0V</w:t>
      </w:r>
      <w:r>
        <w:rPr>
          <w:rFonts w:hint="eastAsia"/>
        </w:rPr>
        <w:t>の単電池を６個直列に組み合わせて１２Ｖにすることで特に</w:t>
      </w:r>
      <w:r>
        <w:rPr>
          <w:rFonts w:hint="eastAsia"/>
          <w:b/>
        </w:rPr>
        <w:t>バッテ</w:t>
      </w:r>
    </w:p>
    <w:p w:rsidR="009D5312" w:rsidRDefault="009D5312" w:rsidP="009B5448">
      <w:pPr>
        <w:spacing w:line="240" w:lineRule="auto"/>
        <w:ind w:firstLine="210"/>
      </w:pPr>
      <w:r>
        <w:rPr>
          <w:rFonts w:hint="eastAsia"/>
          <w:b/>
        </w:rPr>
        <w:t>リー</w:t>
      </w:r>
      <w:r>
        <w:rPr>
          <w:rFonts w:hint="eastAsia"/>
        </w:rPr>
        <w:t>と言います。余談ですが、このバッテリーは野球のピッチャーとキャッチャの組み</w:t>
      </w:r>
    </w:p>
    <w:p w:rsidR="009D5312" w:rsidRDefault="009D5312" w:rsidP="009B5448">
      <w:pPr>
        <w:spacing w:line="240" w:lineRule="auto"/>
        <w:ind w:firstLine="210"/>
      </w:pPr>
      <w:r>
        <w:rPr>
          <w:rFonts w:hint="eastAsia"/>
        </w:rPr>
        <w:t>合わせをバッテリーと言うのと同じです。英語では</w:t>
      </w:r>
      <w:r>
        <w:rPr>
          <w:rFonts w:hint="eastAsia"/>
        </w:rPr>
        <w:t>battery</w:t>
      </w:r>
      <w:r>
        <w:rPr>
          <w:rFonts w:hint="eastAsia"/>
        </w:rPr>
        <w:t>と書きます、一度辞書を引い</w:t>
      </w:r>
    </w:p>
    <w:p w:rsidR="009D5312" w:rsidRDefault="009D5312" w:rsidP="009B5448">
      <w:pPr>
        <w:spacing w:line="240" w:lineRule="auto"/>
        <w:ind w:firstLine="210"/>
      </w:pPr>
      <w:r>
        <w:rPr>
          <w:rFonts w:hint="eastAsia"/>
        </w:rPr>
        <w:t>て見てください。</w:t>
      </w:r>
    </w:p>
    <w:p w:rsidR="009D5312" w:rsidRDefault="009D5312" w:rsidP="009B5448">
      <w:pPr>
        <w:spacing w:line="240" w:lineRule="auto"/>
        <w:ind w:firstLine="210"/>
      </w:pPr>
      <w:r>
        <w:rPr>
          <w:rFonts w:hint="eastAsia"/>
        </w:rPr>
        <w:t>また、歴史的な背景もあると思いますがマンガン乾電池やアルカリ－マンガン乾電池</w:t>
      </w:r>
    </w:p>
    <w:p w:rsidR="009D5312" w:rsidRDefault="009D5312" w:rsidP="009B5448">
      <w:pPr>
        <w:spacing w:line="240" w:lineRule="auto"/>
        <w:ind w:firstLine="210"/>
      </w:pPr>
      <w:r>
        <w:rPr>
          <w:rFonts w:hint="eastAsia"/>
        </w:rPr>
        <w:t>（アルカリ乾電池の正式な呼び方）のような一次電池はバッテリーとは呼びません。</w:t>
      </w:r>
    </w:p>
    <w:p w:rsidR="009D5312" w:rsidRDefault="009D5312" w:rsidP="009B5448">
      <w:pPr>
        <w:spacing w:line="240" w:lineRule="auto"/>
        <w:ind w:firstLine="210"/>
      </w:pPr>
      <w:r>
        <w:rPr>
          <w:rFonts w:hint="eastAsia"/>
        </w:rPr>
        <w:t>一般的に二次電池にバッテリーと呼ばれる電池が多いようです。しかし一番身近な単三</w:t>
      </w:r>
    </w:p>
    <w:p w:rsidR="009D5312" w:rsidRDefault="009D5312" w:rsidP="009B5448">
      <w:pPr>
        <w:spacing w:line="240" w:lineRule="auto"/>
        <w:ind w:firstLine="210"/>
      </w:pPr>
      <w:r>
        <w:rPr>
          <w:rFonts w:hint="eastAsia"/>
        </w:rPr>
        <w:t>型ニツカド電池</w:t>
      </w:r>
      <w:r>
        <w:rPr>
          <w:rFonts w:hint="eastAsia"/>
          <w:sz w:val="16"/>
        </w:rPr>
        <w:t>（密閉型アルカリ蓄電池）</w:t>
      </w:r>
      <w:r>
        <w:rPr>
          <w:rFonts w:hint="eastAsia"/>
        </w:rPr>
        <w:t>は二次電池でも単電池で電圧</w:t>
      </w:r>
      <w:r>
        <w:rPr>
          <w:rFonts w:hint="eastAsia"/>
        </w:rPr>
        <w:t>1.2V</w:t>
      </w:r>
      <w:r>
        <w:rPr>
          <w:rFonts w:hint="eastAsia"/>
        </w:rPr>
        <w:t>として扱われます</w:t>
      </w:r>
    </w:p>
    <w:p w:rsidR="009D5312" w:rsidRDefault="009D5312" w:rsidP="009B5448">
      <w:pPr>
        <w:spacing w:line="240" w:lineRule="auto"/>
        <w:ind w:firstLine="210"/>
        <w:rPr>
          <w:sz w:val="16"/>
        </w:rPr>
      </w:pPr>
      <w:r>
        <w:rPr>
          <w:rFonts w:hint="eastAsia"/>
        </w:rPr>
        <w:t>のでバッテリーとは言わず電池ですが、コードレス電話等のニツカド電池</w:t>
      </w:r>
      <w:r>
        <w:rPr>
          <w:rFonts w:hint="eastAsia"/>
          <w:sz w:val="16"/>
        </w:rPr>
        <w:t>（密閉型アルカリ蓄</w:t>
      </w:r>
    </w:p>
    <w:p w:rsidR="009D5312" w:rsidRDefault="009D5312" w:rsidP="009B5448">
      <w:pPr>
        <w:spacing w:line="240" w:lineRule="auto"/>
        <w:ind w:firstLine="210"/>
        <w:rPr>
          <w:b/>
        </w:rPr>
      </w:pPr>
      <w:r>
        <w:rPr>
          <w:rFonts w:hint="eastAsia"/>
          <w:sz w:val="16"/>
        </w:rPr>
        <w:t>電池）</w:t>
      </w:r>
      <w:r>
        <w:rPr>
          <w:rFonts w:hint="eastAsia"/>
        </w:rPr>
        <w:t>は電圧が</w:t>
      </w:r>
      <w:r>
        <w:rPr>
          <w:rFonts w:hint="eastAsia"/>
        </w:rPr>
        <w:t>2.4V</w:t>
      </w:r>
      <w:r>
        <w:rPr>
          <w:rFonts w:hint="eastAsia"/>
        </w:rPr>
        <w:t>、</w:t>
      </w:r>
      <w:r>
        <w:rPr>
          <w:rFonts w:hint="eastAsia"/>
        </w:rPr>
        <w:t>3.6V</w:t>
      </w:r>
      <w:r>
        <w:rPr>
          <w:rFonts w:hint="eastAsia"/>
        </w:rPr>
        <w:t>、</w:t>
      </w:r>
      <w:r>
        <w:rPr>
          <w:rFonts w:hint="eastAsia"/>
        </w:rPr>
        <w:t>4.8V</w:t>
      </w:r>
      <w:r>
        <w:rPr>
          <w:rFonts w:hint="eastAsia"/>
        </w:rPr>
        <w:t>と単電池が</w:t>
      </w:r>
      <w:r>
        <w:rPr>
          <w:rFonts w:hint="eastAsia"/>
        </w:rPr>
        <w:t>2</w:t>
      </w:r>
      <w:r>
        <w:rPr>
          <w:rFonts w:hint="eastAsia"/>
        </w:rPr>
        <w:t>～</w:t>
      </w:r>
      <w:r>
        <w:rPr>
          <w:rFonts w:hint="eastAsia"/>
        </w:rPr>
        <w:t>4</w:t>
      </w:r>
      <w:r>
        <w:rPr>
          <w:rFonts w:hint="eastAsia"/>
        </w:rPr>
        <w:t>個直列に組み合わされていますので</w:t>
      </w:r>
      <w:r>
        <w:rPr>
          <w:rFonts w:hint="eastAsia"/>
          <w:b/>
        </w:rPr>
        <w:t>バ</w:t>
      </w:r>
    </w:p>
    <w:p w:rsidR="009D5312" w:rsidRDefault="009D5312" w:rsidP="009B5448">
      <w:pPr>
        <w:spacing w:line="240" w:lineRule="auto"/>
        <w:ind w:firstLine="210"/>
      </w:pPr>
      <w:r>
        <w:rPr>
          <w:rFonts w:hint="eastAsia"/>
          <w:b/>
        </w:rPr>
        <w:t>ッテリー</w:t>
      </w:r>
      <w:r>
        <w:rPr>
          <w:rFonts w:hint="eastAsia"/>
        </w:rPr>
        <w:t>です。</w:t>
      </w:r>
    </w:p>
    <w:p w:rsidR="009D5312" w:rsidRDefault="009D5312" w:rsidP="009B5448">
      <w:pPr>
        <w:spacing w:line="240" w:lineRule="auto"/>
        <w:ind w:firstLine="210"/>
      </w:pPr>
      <w:r>
        <w:rPr>
          <w:rFonts w:hint="eastAsia"/>
        </w:rPr>
        <w:t>最近急速に用途が広がり需要が伸びているのは一次、二次</w:t>
      </w:r>
      <w:r>
        <w:rPr>
          <w:rFonts w:hint="eastAsia"/>
          <w:b/>
        </w:rPr>
        <w:t>リチュウム電池</w:t>
      </w:r>
      <w:r>
        <w:rPr>
          <w:rFonts w:hint="eastAsia"/>
        </w:rPr>
        <w:t>だと思いまが、</w:t>
      </w:r>
    </w:p>
    <w:p w:rsidR="009D5312" w:rsidRDefault="009D5312" w:rsidP="009B5448">
      <w:pPr>
        <w:spacing w:line="240" w:lineRule="auto"/>
        <w:ind w:firstLine="210"/>
      </w:pPr>
      <w:r>
        <w:rPr>
          <w:rFonts w:hint="eastAsia"/>
        </w:rPr>
        <w:t>この電池は化学反応による発生電圧（起電力）が約</w:t>
      </w:r>
      <w:r>
        <w:rPr>
          <w:rFonts w:hint="eastAsia"/>
        </w:rPr>
        <w:t>3V</w:t>
      </w:r>
      <w:r>
        <w:rPr>
          <w:rFonts w:hint="eastAsia"/>
        </w:rPr>
        <w:t>でエネルギー密度が高いので携帯</w:t>
      </w:r>
    </w:p>
    <w:p w:rsidR="009D5312" w:rsidRDefault="009D5312" w:rsidP="009B5448">
      <w:pPr>
        <w:spacing w:line="240" w:lineRule="auto"/>
        <w:ind w:firstLine="210"/>
      </w:pPr>
      <w:r>
        <w:rPr>
          <w:rFonts w:hint="eastAsia"/>
        </w:rPr>
        <w:t>電話やウォークマンのような持ち運びする電気製品の電源に最適です。</w:t>
      </w:r>
    </w:p>
    <w:p w:rsidR="009D5312" w:rsidRDefault="009D5312" w:rsidP="009B5448">
      <w:pPr>
        <w:spacing w:line="240" w:lineRule="auto"/>
        <w:ind w:firstLine="210"/>
      </w:pPr>
      <w:r>
        <w:rPr>
          <w:rFonts w:hint="eastAsia"/>
        </w:rPr>
        <w:t>そして、</w:t>
      </w:r>
      <w:r>
        <w:rPr>
          <w:rFonts w:hint="eastAsia"/>
        </w:rPr>
        <w:t>3V</w:t>
      </w:r>
      <w:r>
        <w:rPr>
          <w:rFonts w:hint="eastAsia"/>
        </w:rPr>
        <w:t>の単電池で使用される場合が多いので呼び方は電池でありバッテリーと呼ぶ</w:t>
      </w:r>
    </w:p>
    <w:p w:rsidR="009D5312" w:rsidRDefault="009D5312" w:rsidP="009B5448">
      <w:pPr>
        <w:spacing w:line="240" w:lineRule="auto"/>
        <w:ind w:firstLine="210"/>
      </w:pPr>
      <w:r>
        <w:rPr>
          <w:rFonts w:hint="eastAsia"/>
        </w:rPr>
        <w:t>のは間違いです。（と私は考えます）しかし、最近は固有名詞化してバッテリーと呼ぶ傾</w:t>
      </w:r>
    </w:p>
    <w:p w:rsidR="009D5312" w:rsidRDefault="009D5312" w:rsidP="009B5448">
      <w:pPr>
        <w:spacing w:line="240" w:lineRule="auto"/>
        <w:ind w:firstLine="210"/>
      </w:pPr>
      <w:r>
        <w:rPr>
          <w:rFonts w:hint="eastAsia"/>
        </w:rPr>
        <w:t>向が強いような気がします。</w:t>
      </w:r>
    </w:p>
    <w:p w:rsidR="009D5312" w:rsidRDefault="009D5312" w:rsidP="009B5448">
      <w:pPr>
        <w:spacing w:line="240" w:lineRule="auto"/>
        <w:ind w:firstLine="210"/>
      </w:pPr>
    </w:p>
    <w:p w:rsidR="009D5312" w:rsidRDefault="009D5312" w:rsidP="009B5448">
      <w:pPr>
        <w:spacing w:line="240" w:lineRule="auto"/>
      </w:pPr>
      <w:r>
        <w:rPr>
          <w:rFonts w:hint="eastAsia"/>
        </w:rPr>
        <w:t>9.</w:t>
      </w:r>
      <w:r>
        <w:rPr>
          <w:rFonts w:hint="eastAsia"/>
        </w:rPr>
        <w:t>この他、物理電池（？）として、太陽電池、原子力電池、熱起電力電池等があると言えま</w:t>
      </w:r>
    </w:p>
    <w:p w:rsidR="009D5312" w:rsidRDefault="009D5312" w:rsidP="009B5448">
      <w:pPr>
        <w:spacing w:line="240" w:lineRule="auto"/>
      </w:pPr>
      <w:r>
        <w:rPr>
          <w:rFonts w:hint="eastAsia"/>
        </w:rPr>
        <w:t xml:space="preserve">　す。</w:t>
      </w:r>
    </w:p>
    <w:p w:rsidR="009D5312" w:rsidRPr="006A7A40" w:rsidRDefault="009D5312" w:rsidP="00EE1E2E">
      <w:pPr>
        <w:pStyle w:val="ad"/>
        <w:rPr>
          <w:rFonts w:ascii="ＭＳ 明朝" w:hAnsi="ＭＳ 明朝" w:cs="ＭＳ ゴシック"/>
          <w:kern w:val="0"/>
          <w:szCs w:val="21"/>
        </w:rPr>
      </w:pPr>
      <w:r>
        <w:rPr>
          <w:rFonts w:hint="eastAsia"/>
        </w:rPr>
        <w:t>以上</w:t>
      </w:r>
    </w:p>
    <w:sectPr w:rsidR="009D5312" w:rsidRPr="006A7A40" w:rsidSect="000E2A9D">
      <w:footerReference w:type="default" r:id="rId27"/>
      <w:pgSz w:w="11906" w:h="16838"/>
      <w:pgMar w:top="1985" w:right="1701" w:bottom="1701" w:left="1701" w:header="851" w:footer="992" w:gutter="0"/>
      <w:pgNumType w:start="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B1F" w:rsidRDefault="005E4B1F" w:rsidP="00FF4855">
      <w:pPr>
        <w:spacing w:line="240" w:lineRule="auto"/>
      </w:pPr>
      <w:r>
        <w:separator/>
      </w:r>
    </w:p>
  </w:endnote>
  <w:endnote w:type="continuationSeparator" w:id="1">
    <w:p w:rsidR="005E4B1F" w:rsidRDefault="005E4B1F" w:rsidP="00FF485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83563"/>
      <w:docPartObj>
        <w:docPartGallery w:val="Page Numbers (Bottom of Page)"/>
        <w:docPartUnique/>
      </w:docPartObj>
    </w:sdtPr>
    <w:sdtContent>
      <w:p w:rsidR="00485948" w:rsidRDefault="00B81631">
        <w:pPr>
          <w:pStyle w:val="a6"/>
          <w:jc w:val="center"/>
        </w:pPr>
        <w:fldSimple w:instr=" PAGE   \* MERGEFORMAT ">
          <w:r w:rsidR="00B0473B" w:rsidRPr="00B0473B">
            <w:rPr>
              <w:noProof/>
              <w:lang w:val="ja-JP"/>
            </w:rPr>
            <w:t>18</w:t>
          </w:r>
        </w:fldSimple>
      </w:p>
    </w:sdtContent>
  </w:sdt>
  <w:p w:rsidR="00485948" w:rsidRDefault="0048594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B1F" w:rsidRDefault="005E4B1F" w:rsidP="00FF4855">
      <w:pPr>
        <w:spacing w:line="240" w:lineRule="auto"/>
      </w:pPr>
      <w:r>
        <w:separator/>
      </w:r>
    </w:p>
  </w:footnote>
  <w:footnote w:type="continuationSeparator" w:id="1">
    <w:p w:rsidR="005E4B1F" w:rsidRDefault="005E4B1F" w:rsidP="00FF485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http://www.baj.or.jp/common_images/sp_clear.gif" style="width:.75pt;height:.75pt;visibility:visible;mso-wrap-style:square" o:bullet="t">
        <v:imagedata r:id="rId1" o:title="sp_clear"/>
      </v:shape>
    </w:pict>
  </w:numPicBullet>
  <w:abstractNum w:abstractNumId="0">
    <w:nsid w:val="00740EB7"/>
    <w:multiLevelType w:val="hybridMultilevel"/>
    <w:tmpl w:val="4C84DF7E"/>
    <w:lvl w:ilvl="0" w:tplc="823830D2">
      <w:start w:val="1"/>
      <w:numFmt w:val="bullet"/>
      <w:lvlText w:val=""/>
      <w:lvlPicBulletId w:val="0"/>
      <w:lvlJc w:val="left"/>
      <w:pPr>
        <w:tabs>
          <w:tab w:val="num" w:pos="420"/>
        </w:tabs>
        <w:ind w:left="420" w:firstLine="0"/>
      </w:pPr>
      <w:rPr>
        <w:rFonts w:ascii="Symbol" w:hAnsi="Symbol" w:hint="default"/>
      </w:rPr>
    </w:lvl>
    <w:lvl w:ilvl="1" w:tplc="6B9825C6" w:tentative="1">
      <w:start w:val="1"/>
      <w:numFmt w:val="bullet"/>
      <w:lvlText w:val=""/>
      <w:lvlJc w:val="left"/>
      <w:pPr>
        <w:tabs>
          <w:tab w:val="num" w:pos="840"/>
        </w:tabs>
        <w:ind w:left="840" w:firstLine="0"/>
      </w:pPr>
      <w:rPr>
        <w:rFonts w:ascii="Symbol" w:hAnsi="Symbol" w:hint="default"/>
      </w:rPr>
    </w:lvl>
    <w:lvl w:ilvl="2" w:tplc="7D34ABAC" w:tentative="1">
      <w:start w:val="1"/>
      <w:numFmt w:val="bullet"/>
      <w:lvlText w:val=""/>
      <w:lvlJc w:val="left"/>
      <w:pPr>
        <w:tabs>
          <w:tab w:val="num" w:pos="1260"/>
        </w:tabs>
        <w:ind w:left="1260" w:firstLine="0"/>
      </w:pPr>
      <w:rPr>
        <w:rFonts w:ascii="Symbol" w:hAnsi="Symbol" w:hint="default"/>
      </w:rPr>
    </w:lvl>
    <w:lvl w:ilvl="3" w:tplc="5BD8C7FC" w:tentative="1">
      <w:start w:val="1"/>
      <w:numFmt w:val="bullet"/>
      <w:lvlText w:val=""/>
      <w:lvlJc w:val="left"/>
      <w:pPr>
        <w:tabs>
          <w:tab w:val="num" w:pos="1680"/>
        </w:tabs>
        <w:ind w:left="1680" w:firstLine="0"/>
      </w:pPr>
      <w:rPr>
        <w:rFonts w:ascii="Symbol" w:hAnsi="Symbol" w:hint="default"/>
      </w:rPr>
    </w:lvl>
    <w:lvl w:ilvl="4" w:tplc="8668B4E8" w:tentative="1">
      <w:start w:val="1"/>
      <w:numFmt w:val="bullet"/>
      <w:lvlText w:val=""/>
      <w:lvlJc w:val="left"/>
      <w:pPr>
        <w:tabs>
          <w:tab w:val="num" w:pos="2100"/>
        </w:tabs>
        <w:ind w:left="2100" w:firstLine="0"/>
      </w:pPr>
      <w:rPr>
        <w:rFonts w:ascii="Symbol" w:hAnsi="Symbol" w:hint="default"/>
      </w:rPr>
    </w:lvl>
    <w:lvl w:ilvl="5" w:tplc="94A86076" w:tentative="1">
      <w:start w:val="1"/>
      <w:numFmt w:val="bullet"/>
      <w:lvlText w:val=""/>
      <w:lvlJc w:val="left"/>
      <w:pPr>
        <w:tabs>
          <w:tab w:val="num" w:pos="2520"/>
        </w:tabs>
        <w:ind w:left="2520" w:firstLine="0"/>
      </w:pPr>
      <w:rPr>
        <w:rFonts w:ascii="Symbol" w:hAnsi="Symbol" w:hint="default"/>
      </w:rPr>
    </w:lvl>
    <w:lvl w:ilvl="6" w:tplc="FB5697D4" w:tentative="1">
      <w:start w:val="1"/>
      <w:numFmt w:val="bullet"/>
      <w:lvlText w:val=""/>
      <w:lvlJc w:val="left"/>
      <w:pPr>
        <w:tabs>
          <w:tab w:val="num" w:pos="2940"/>
        </w:tabs>
        <w:ind w:left="2940" w:firstLine="0"/>
      </w:pPr>
      <w:rPr>
        <w:rFonts w:ascii="Symbol" w:hAnsi="Symbol" w:hint="default"/>
      </w:rPr>
    </w:lvl>
    <w:lvl w:ilvl="7" w:tplc="35E29CBC" w:tentative="1">
      <w:start w:val="1"/>
      <w:numFmt w:val="bullet"/>
      <w:lvlText w:val=""/>
      <w:lvlJc w:val="left"/>
      <w:pPr>
        <w:tabs>
          <w:tab w:val="num" w:pos="3360"/>
        </w:tabs>
        <w:ind w:left="3360" w:firstLine="0"/>
      </w:pPr>
      <w:rPr>
        <w:rFonts w:ascii="Symbol" w:hAnsi="Symbol" w:hint="default"/>
      </w:rPr>
    </w:lvl>
    <w:lvl w:ilvl="8" w:tplc="5B5AEB7E" w:tentative="1">
      <w:start w:val="1"/>
      <w:numFmt w:val="bullet"/>
      <w:lvlText w:val=""/>
      <w:lvlJc w:val="left"/>
      <w:pPr>
        <w:tabs>
          <w:tab w:val="num" w:pos="3780"/>
        </w:tabs>
        <w:ind w:left="3780" w:firstLine="0"/>
      </w:pPr>
      <w:rPr>
        <w:rFonts w:ascii="Symbol" w:hAnsi="Symbol" w:hint="default"/>
      </w:rPr>
    </w:lvl>
  </w:abstractNum>
  <w:abstractNum w:abstractNumId="1">
    <w:nsid w:val="0763154D"/>
    <w:multiLevelType w:val="hybridMultilevel"/>
    <w:tmpl w:val="D2BE42CC"/>
    <w:lvl w:ilvl="0" w:tplc="72EE85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8D15A98"/>
    <w:multiLevelType w:val="hybridMultilevel"/>
    <w:tmpl w:val="FEA221A0"/>
    <w:lvl w:ilvl="0" w:tplc="7708EA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E766DDC"/>
    <w:multiLevelType w:val="multilevel"/>
    <w:tmpl w:val="AB1274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338424E"/>
    <w:multiLevelType w:val="hybridMultilevel"/>
    <w:tmpl w:val="BD342A00"/>
    <w:lvl w:ilvl="0" w:tplc="B61E358A">
      <w:start w:val="1"/>
      <w:numFmt w:val="bullet"/>
      <w:lvlText w:val=""/>
      <w:lvlPicBulletId w:val="0"/>
      <w:lvlJc w:val="left"/>
      <w:pPr>
        <w:tabs>
          <w:tab w:val="num" w:pos="420"/>
        </w:tabs>
        <w:ind w:left="420" w:firstLine="0"/>
      </w:pPr>
      <w:rPr>
        <w:rFonts w:ascii="Symbol" w:hAnsi="Symbol" w:hint="default"/>
      </w:rPr>
    </w:lvl>
    <w:lvl w:ilvl="1" w:tplc="50FC4EAC" w:tentative="1">
      <w:start w:val="1"/>
      <w:numFmt w:val="bullet"/>
      <w:lvlText w:val=""/>
      <w:lvlJc w:val="left"/>
      <w:pPr>
        <w:tabs>
          <w:tab w:val="num" w:pos="840"/>
        </w:tabs>
        <w:ind w:left="840" w:firstLine="0"/>
      </w:pPr>
      <w:rPr>
        <w:rFonts w:ascii="Symbol" w:hAnsi="Symbol" w:hint="default"/>
      </w:rPr>
    </w:lvl>
    <w:lvl w:ilvl="2" w:tplc="6E4E1B64" w:tentative="1">
      <w:start w:val="1"/>
      <w:numFmt w:val="bullet"/>
      <w:lvlText w:val=""/>
      <w:lvlJc w:val="left"/>
      <w:pPr>
        <w:tabs>
          <w:tab w:val="num" w:pos="1260"/>
        </w:tabs>
        <w:ind w:left="1260" w:firstLine="0"/>
      </w:pPr>
      <w:rPr>
        <w:rFonts w:ascii="Symbol" w:hAnsi="Symbol" w:hint="default"/>
      </w:rPr>
    </w:lvl>
    <w:lvl w:ilvl="3" w:tplc="4D66A4EC" w:tentative="1">
      <w:start w:val="1"/>
      <w:numFmt w:val="bullet"/>
      <w:lvlText w:val=""/>
      <w:lvlJc w:val="left"/>
      <w:pPr>
        <w:tabs>
          <w:tab w:val="num" w:pos="1680"/>
        </w:tabs>
        <w:ind w:left="1680" w:firstLine="0"/>
      </w:pPr>
      <w:rPr>
        <w:rFonts w:ascii="Symbol" w:hAnsi="Symbol" w:hint="default"/>
      </w:rPr>
    </w:lvl>
    <w:lvl w:ilvl="4" w:tplc="936AB858" w:tentative="1">
      <w:start w:val="1"/>
      <w:numFmt w:val="bullet"/>
      <w:lvlText w:val=""/>
      <w:lvlJc w:val="left"/>
      <w:pPr>
        <w:tabs>
          <w:tab w:val="num" w:pos="2100"/>
        </w:tabs>
        <w:ind w:left="2100" w:firstLine="0"/>
      </w:pPr>
      <w:rPr>
        <w:rFonts w:ascii="Symbol" w:hAnsi="Symbol" w:hint="default"/>
      </w:rPr>
    </w:lvl>
    <w:lvl w:ilvl="5" w:tplc="B19AEA58" w:tentative="1">
      <w:start w:val="1"/>
      <w:numFmt w:val="bullet"/>
      <w:lvlText w:val=""/>
      <w:lvlJc w:val="left"/>
      <w:pPr>
        <w:tabs>
          <w:tab w:val="num" w:pos="2520"/>
        </w:tabs>
        <w:ind w:left="2520" w:firstLine="0"/>
      </w:pPr>
      <w:rPr>
        <w:rFonts w:ascii="Symbol" w:hAnsi="Symbol" w:hint="default"/>
      </w:rPr>
    </w:lvl>
    <w:lvl w:ilvl="6" w:tplc="E272C914" w:tentative="1">
      <w:start w:val="1"/>
      <w:numFmt w:val="bullet"/>
      <w:lvlText w:val=""/>
      <w:lvlJc w:val="left"/>
      <w:pPr>
        <w:tabs>
          <w:tab w:val="num" w:pos="2940"/>
        </w:tabs>
        <w:ind w:left="2940" w:firstLine="0"/>
      </w:pPr>
      <w:rPr>
        <w:rFonts w:ascii="Symbol" w:hAnsi="Symbol" w:hint="default"/>
      </w:rPr>
    </w:lvl>
    <w:lvl w:ilvl="7" w:tplc="87B250AC" w:tentative="1">
      <w:start w:val="1"/>
      <w:numFmt w:val="bullet"/>
      <w:lvlText w:val=""/>
      <w:lvlJc w:val="left"/>
      <w:pPr>
        <w:tabs>
          <w:tab w:val="num" w:pos="3360"/>
        </w:tabs>
        <w:ind w:left="3360" w:firstLine="0"/>
      </w:pPr>
      <w:rPr>
        <w:rFonts w:ascii="Symbol" w:hAnsi="Symbol" w:hint="default"/>
      </w:rPr>
    </w:lvl>
    <w:lvl w:ilvl="8" w:tplc="31E444C8" w:tentative="1">
      <w:start w:val="1"/>
      <w:numFmt w:val="bullet"/>
      <w:lvlText w:val=""/>
      <w:lvlJc w:val="left"/>
      <w:pPr>
        <w:tabs>
          <w:tab w:val="num" w:pos="3780"/>
        </w:tabs>
        <w:ind w:left="3780" w:firstLine="0"/>
      </w:pPr>
      <w:rPr>
        <w:rFonts w:ascii="Symbol" w:hAnsi="Symbol" w:hint="default"/>
      </w:rPr>
    </w:lvl>
  </w:abstractNum>
  <w:abstractNum w:abstractNumId="5">
    <w:nsid w:val="32F51863"/>
    <w:multiLevelType w:val="hybridMultilevel"/>
    <w:tmpl w:val="AB7AF066"/>
    <w:lvl w:ilvl="0" w:tplc="01B03318">
      <w:start w:val="1"/>
      <w:numFmt w:val="bullet"/>
      <w:lvlText w:val=""/>
      <w:lvlPicBulletId w:val="0"/>
      <w:lvlJc w:val="left"/>
      <w:pPr>
        <w:tabs>
          <w:tab w:val="num" w:pos="420"/>
        </w:tabs>
        <w:ind w:left="420" w:firstLine="0"/>
      </w:pPr>
      <w:rPr>
        <w:rFonts w:ascii="Symbol" w:hAnsi="Symbol" w:hint="default"/>
      </w:rPr>
    </w:lvl>
    <w:lvl w:ilvl="1" w:tplc="8FF08960" w:tentative="1">
      <w:start w:val="1"/>
      <w:numFmt w:val="bullet"/>
      <w:lvlText w:val=""/>
      <w:lvlJc w:val="left"/>
      <w:pPr>
        <w:tabs>
          <w:tab w:val="num" w:pos="840"/>
        </w:tabs>
        <w:ind w:left="840" w:firstLine="0"/>
      </w:pPr>
      <w:rPr>
        <w:rFonts w:ascii="Symbol" w:hAnsi="Symbol" w:hint="default"/>
      </w:rPr>
    </w:lvl>
    <w:lvl w:ilvl="2" w:tplc="96B67010" w:tentative="1">
      <w:start w:val="1"/>
      <w:numFmt w:val="bullet"/>
      <w:lvlText w:val=""/>
      <w:lvlJc w:val="left"/>
      <w:pPr>
        <w:tabs>
          <w:tab w:val="num" w:pos="1260"/>
        </w:tabs>
        <w:ind w:left="1260" w:firstLine="0"/>
      </w:pPr>
      <w:rPr>
        <w:rFonts w:ascii="Symbol" w:hAnsi="Symbol" w:hint="default"/>
      </w:rPr>
    </w:lvl>
    <w:lvl w:ilvl="3" w:tplc="A4D051B2" w:tentative="1">
      <w:start w:val="1"/>
      <w:numFmt w:val="bullet"/>
      <w:lvlText w:val=""/>
      <w:lvlJc w:val="left"/>
      <w:pPr>
        <w:tabs>
          <w:tab w:val="num" w:pos="1680"/>
        </w:tabs>
        <w:ind w:left="1680" w:firstLine="0"/>
      </w:pPr>
      <w:rPr>
        <w:rFonts w:ascii="Symbol" w:hAnsi="Symbol" w:hint="default"/>
      </w:rPr>
    </w:lvl>
    <w:lvl w:ilvl="4" w:tplc="7B40AEF6" w:tentative="1">
      <w:start w:val="1"/>
      <w:numFmt w:val="bullet"/>
      <w:lvlText w:val=""/>
      <w:lvlJc w:val="left"/>
      <w:pPr>
        <w:tabs>
          <w:tab w:val="num" w:pos="2100"/>
        </w:tabs>
        <w:ind w:left="2100" w:firstLine="0"/>
      </w:pPr>
      <w:rPr>
        <w:rFonts w:ascii="Symbol" w:hAnsi="Symbol" w:hint="default"/>
      </w:rPr>
    </w:lvl>
    <w:lvl w:ilvl="5" w:tplc="B96CEE76" w:tentative="1">
      <w:start w:val="1"/>
      <w:numFmt w:val="bullet"/>
      <w:lvlText w:val=""/>
      <w:lvlJc w:val="left"/>
      <w:pPr>
        <w:tabs>
          <w:tab w:val="num" w:pos="2520"/>
        </w:tabs>
        <w:ind w:left="2520" w:firstLine="0"/>
      </w:pPr>
      <w:rPr>
        <w:rFonts w:ascii="Symbol" w:hAnsi="Symbol" w:hint="default"/>
      </w:rPr>
    </w:lvl>
    <w:lvl w:ilvl="6" w:tplc="E78A5058" w:tentative="1">
      <w:start w:val="1"/>
      <w:numFmt w:val="bullet"/>
      <w:lvlText w:val=""/>
      <w:lvlJc w:val="left"/>
      <w:pPr>
        <w:tabs>
          <w:tab w:val="num" w:pos="2940"/>
        </w:tabs>
        <w:ind w:left="2940" w:firstLine="0"/>
      </w:pPr>
      <w:rPr>
        <w:rFonts w:ascii="Symbol" w:hAnsi="Symbol" w:hint="default"/>
      </w:rPr>
    </w:lvl>
    <w:lvl w:ilvl="7" w:tplc="D5F0E71E" w:tentative="1">
      <w:start w:val="1"/>
      <w:numFmt w:val="bullet"/>
      <w:lvlText w:val=""/>
      <w:lvlJc w:val="left"/>
      <w:pPr>
        <w:tabs>
          <w:tab w:val="num" w:pos="3360"/>
        </w:tabs>
        <w:ind w:left="3360" w:firstLine="0"/>
      </w:pPr>
      <w:rPr>
        <w:rFonts w:ascii="Symbol" w:hAnsi="Symbol" w:hint="default"/>
      </w:rPr>
    </w:lvl>
    <w:lvl w:ilvl="8" w:tplc="E70AF316" w:tentative="1">
      <w:start w:val="1"/>
      <w:numFmt w:val="bullet"/>
      <w:lvlText w:val=""/>
      <w:lvlJc w:val="left"/>
      <w:pPr>
        <w:tabs>
          <w:tab w:val="num" w:pos="3780"/>
        </w:tabs>
        <w:ind w:left="3780" w:firstLine="0"/>
      </w:pPr>
      <w:rPr>
        <w:rFonts w:ascii="Symbol" w:hAnsi="Symbol" w:hint="default"/>
      </w:rPr>
    </w:lvl>
  </w:abstractNum>
  <w:abstractNum w:abstractNumId="6">
    <w:nsid w:val="39CA40FB"/>
    <w:multiLevelType w:val="singleLevel"/>
    <w:tmpl w:val="489CDA54"/>
    <w:lvl w:ilvl="0">
      <w:start w:val="1"/>
      <w:numFmt w:val="decimalEnclosedCircle"/>
      <w:lvlText w:val="%1"/>
      <w:lvlJc w:val="left"/>
      <w:pPr>
        <w:tabs>
          <w:tab w:val="num" w:pos="1065"/>
        </w:tabs>
        <w:ind w:left="1065" w:hanging="210"/>
      </w:pPr>
      <w:rPr>
        <w:rFonts w:hint="eastAsia"/>
      </w:rPr>
    </w:lvl>
  </w:abstractNum>
  <w:abstractNum w:abstractNumId="7">
    <w:nsid w:val="41E1204A"/>
    <w:multiLevelType w:val="multilevel"/>
    <w:tmpl w:val="C0EE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64907C2"/>
    <w:multiLevelType w:val="multilevel"/>
    <w:tmpl w:val="C0FC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9140C10"/>
    <w:multiLevelType w:val="multilevel"/>
    <w:tmpl w:val="6826FB7C"/>
    <w:lvl w:ilvl="0">
      <w:start w:val="1"/>
      <w:numFmt w:val="decimalFullWidth"/>
      <w:lvlText w:val="%1."/>
      <w:lvlJc w:val="left"/>
      <w:pPr>
        <w:ind w:left="360" w:hanging="360"/>
      </w:pPr>
      <w:rPr>
        <w:rFonts w:hint="default"/>
      </w:rPr>
    </w:lvl>
    <w:lvl w:ilvl="1">
      <w:start w:val="57"/>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nsid w:val="5D240A8F"/>
    <w:multiLevelType w:val="multilevel"/>
    <w:tmpl w:val="92F07F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1604648"/>
    <w:multiLevelType w:val="multilevel"/>
    <w:tmpl w:val="AFEC7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6D0376"/>
    <w:multiLevelType w:val="hybridMultilevel"/>
    <w:tmpl w:val="0DB2C8E6"/>
    <w:lvl w:ilvl="0" w:tplc="206424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11"/>
  </w:num>
  <w:num w:numId="3">
    <w:abstractNumId w:val="5"/>
  </w:num>
  <w:num w:numId="4">
    <w:abstractNumId w:val="4"/>
  </w:num>
  <w:num w:numId="5">
    <w:abstractNumId w:val="0"/>
  </w:num>
  <w:num w:numId="6">
    <w:abstractNumId w:val="2"/>
  </w:num>
  <w:num w:numId="7">
    <w:abstractNumId w:val="12"/>
  </w:num>
  <w:num w:numId="8">
    <w:abstractNumId w:val="8"/>
  </w:num>
  <w:num w:numId="9">
    <w:abstractNumId w:val="10"/>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6082">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C634A"/>
    <w:rsid w:val="00006375"/>
    <w:rsid w:val="00012862"/>
    <w:rsid w:val="00023DC7"/>
    <w:rsid w:val="00034C86"/>
    <w:rsid w:val="00035E27"/>
    <w:rsid w:val="000456D6"/>
    <w:rsid w:val="00051601"/>
    <w:rsid w:val="00067133"/>
    <w:rsid w:val="000733DC"/>
    <w:rsid w:val="0009680B"/>
    <w:rsid w:val="000A34A3"/>
    <w:rsid w:val="000A5652"/>
    <w:rsid w:val="000B00EE"/>
    <w:rsid w:val="000B5135"/>
    <w:rsid w:val="000B5308"/>
    <w:rsid w:val="000C7248"/>
    <w:rsid w:val="000E2A9D"/>
    <w:rsid w:val="000E6AD9"/>
    <w:rsid w:val="000F2E92"/>
    <w:rsid w:val="00107A92"/>
    <w:rsid w:val="00155EAD"/>
    <w:rsid w:val="00174726"/>
    <w:rsid w:val="00182E52"/>
    <w:rsid w:val="00192D71"/>
    <w:rsid w:val="0019501E"/>
    <w:rsid w:val="001A20C1"/>
    <w:rsid w:val="001A7418"/>
    <w:rsid w:val="001B00DD"/>
    <w:rsid w:val="001B4A32"/>
    <w:rsid w:val="001C636A"/>
    <w:rsid w:val="001C6A75"/>
    <w:rsid w:val="001E7EF1"/>
    <w:rsid w:val="001F0F27"/>
    <w:rsid w:val="001F2F47"/>
    <w:rsid w:val="001F45D7"/>
    <w:rsid w:val="001F7D22"/>
    <w:rsid w:val="001F7D68"/>
    <w:rsid w:val="00213D06"/>
    <w:rsid w:val="002520F9"/>
    <w:rsid w:val="002573A5"/>
    <w:rsid w:val="00263031"/>
    <w:rsid w:val="002723F3"/>
    <w:rsid w:val="0027709E"/>
    <w:rsid w:val="0028602F"/>
    <w:rsid w:val="00287F8B"/>
    <w:rsid w:val="002C0827"/>
    <w:rsid w:val="002C6FD4"/>
    <w:rsid w:val="002D4554"/>
    <w:rsid w:val="002E1F7C"/>
    <w:rsid w:val="002F1A49"/>
    <w:rsid w:val="002F4A04"/>
    <w:rsid w:val="00305AEE"/>
    <w:rsid w:val="0030710D"/>
    <w:rsid w:val="00317DB2"/>
    <w:rsid w:val="00367A6F"/>
    <w:rsid w:val="00394883"/>
    <w:rsid w:val="00396491"/>
    <w:rsid w:val="003B54BF"/>
    <w:rsid w:val="003D1EC1"/>
    <w:rsid w:val="003E3136"/>
    <w:rsid w:val="003E49D2"/>
    <w:rsid w:val="00412622"/>
    <w:rsid w:val="00413C65"/>
    <w:rsid w:val="004246AB"/>
    <w:rsid w:val="00425D6E"/>
    <w:rsid w:val="00426531"/>
    <w:rsid w:val="00453552"/>
    <w:rsid w:val="004537B0"/>
    <w:rsid w:val="0046295F"/>
    <w:rsid w:val="00463FD0"/>
    <w:rsid w:val="00470E29"/>
    <w:rsid w:val="00485948"/>
    <w:rsid w:val="004A2E2C"/>
    <w:rsid w:val="004A56DF"/>
    <w:rsid w:val="00525C15"/>
    <w:rsid w:val="005B4041"/>
    <w:rsid w:val="005C660B"/>
    <w:rsid w:val="005E4B1F"/>
    <w:rsid w:val="005E60B2"/>
    <w:rsid w:val="005F34CB"/>
    <w:rsid w:val="005F7D06"/>
    <w:rsid w:val="00607911"/>
    <w:rsid w:val="00655CFA"/>
    <w:rsid w:val="006644C0"/>
    <w:rsid w:val="00667048"/>
    <w:rsid w:val="0067457D"/>
    <w:rsid w:val="006A1183"/>
    <w:rsid w:val="006A7A40"/>
    <w:rsid w:val="006D4611"/>
    <w:rsid w:val="006E4737"/>
    <w:rsid w:val="006E7B98"/>
    <w:rsid w:val="00723472"/>
    <w:rsid w:val="00726014"/>
    <w:rsid w:val="007562D4"/>
    <w:rsid w:val="00756AC0"/>
    <w:rsid w:val="00772638"/>
    <w:rsid w:val="007745DE"/>
    <w:rsid w:val="00775F91"/>
    <w:rsid w:val="0078492E"/>
    <w:rsid w:val="00792865"/>
    <w:rsid w:val="007C5897"/>
    <w:rsid w:val="007C6650"/>
    <w:rsid w:val="007F724B"/>
    <w:rsid w:val="00811263"/>
    <w:rsid w:val="008178D5"/>
    <w:rsid w:val="00836C35"/>
    <w:rsid w:val="008426ED"/>
    <w:rsid w:val="00852D3F"/>
    <w:rsid w:val="0086037D"/>
    <w:rsid w:val="00865759"/>
    <w:rsid w:val="008830C1"/>
    <w:rsid w:val="00895099"/>
    <w:rsid w:val="008A51FC"/>
    <w:rsid w:val="008B00FF"/>
    <w:rsid w:val="008B5DF5"/>
    <w:rsid w:val="008C4428"/>
    <w:rsid w:val="008E1DD6"/>
    <w:rsid w:val="008E7616"/>
    <w:rsid w:val="008F0D57"/>
    <w:rsid w:val="009245A6"/>
    <w:rsid w:val="009313E4"/>
    <w:rsid w:val="00952A06"/>
    <w:rsid w:val="00974ECE"/>
    <w:rsid w:val="00986D6D"/>
    <w:rsid w:val="009B1E03"/>
    <w:rsid w:val="009B2460"/>
    <w:rsid w:val="009B2C32"/>
    <w:rsid w:val="009B2F61"/>
    <w:rsid w:val="009B5448"/>
    <w:rsid w:val="009D05BB"/>
    <w:rsid w:val="009D5312"/>
    <w:rsid w:val="00A1107A"/>
    <w:rsid w:val="00A33867"/>
    <w:rsid w:val="00A414DA"/>
    <w:rsid w:val="00A43D3B"/>
    <w:rsid w:val="00A450DE"/>
    <w:rsid w:val="00A85C22"/>
    <w:rsid w:val="00A93572"/>
    <w:rsid w:val="00AA4FF3"/>
    <w:rsid w:val="00AB3C14"/>
    <w:rsid w:val="00AB483E"/>
    <w:rsid w:val="00AC26A7"/>
    <w:rsid w:val="00AC634A"/>
    <w:rsid w:val="00AD14E3"/>
    <w:rsid w:val="00AE2470"/>
    <w:rsid w:val="00B034A9"/>
    <w:rsid w:val="00B0473B"/>
    <w:rsid w:val="00B21E61"/>
    <w:rsid w:val="00B238E7"/>
    <w:rsid w:val="00B24307"/>
    <w:rsid w:val="00B81631"/>
    <w:rsid w:val="00B878AB"/>
    <w:rsid w:val="00B90BAF"/>
    <w:rsid w:val="00B9627B"/>
    <w:rsid w:val="00BA3074"/>
    <w:rsid w:val="00BB684A"/>
    <w:rsid w:val="00BE4B5E"/>
    <w:rsid w:val="00BF2F58"/>
    <w:rsid w:val="00BF40BE"/>
    <w:rsid w:val="00BF63D4"/>
    <w:rsid w:val="00C0447B"/>
    <w:rsid w:val="00C20E96"/>
    <w:rsid w:val="00C2280D"/>
    <w:rsid w:val="00C34A6C"/>
    <w:rsid w:val="00C518AF"/>
    <w:rsid w:val="00C54D78"/>
    <w:rsid w:val="00C6429A"/>
    <w:rsid w:val="00C67791"/>
    <w:rsid w:val="00C7079A"/>
    <w:rsid w:val="00CA3104"/>
    <w:rsid w:val="00CB7A28"/>
    <w:rsid w:val="00CD39B5"/>
    <w:rsid w:val="00CE5AA1"/>
    <w:rsid w:val="00CF18EE"/>
    <w:rsid w:val="00D01B8D"/>
    <w:rsid w:val="00D043D9"/>
    <w:rsid w:val="00D271EC"/>
    <w:rsid w:val="00D54E60"/>
    <w:rsid w:val="00D574ED"/>
    <w:rsid w:val="00D61EAF"/>
    <w:rsid w:val="00D73DC2"/>
    <w:rsid w:val="00DB6128"/>
    <w:rsid w:val="00DB6519"/>
    <w:rsid w:val="00DB7CE8"/>
    <w:rsid w:val="00DC01BF"/>
    <w:rsid w:val="00DC4291"/>
    <w:rsid w:val="00DE00A3"/>
    <w:rsid w:val="00DE6169"/>
    <w:rsid w:val="00DF7D58"/>
    <w:rsid w:val="00E004A4"/>
    <w:rsid w:val="00E21A9C"/>
    <w:rsid w:val="00E30714"/>
    <w:rsid w:val="00E42AFA"/>
    <w:rsid w:val="00E47D82"/>
    <w:rsid w:val="00E547A8"/>
    <w:rsid w:val="00E553B1"/>
    <w:rsid w:val="00E66E2B"/>
    <w:rsid w:val="00E67F56"/>
    <w:rsid w:val="00E722F5"/>
    <w:rsid w:val="00E7275E"/>
    <w:rsid w:val="00E76863"/>
    <w:rsid w:val="00E9708A"/>
    <w:rsid w:val="00EB059B"/>
    <w:rsid w:val="00EB2C66"/>
    <w:rsid w:val="00EC7F80"/>
    <w:rsid w:val="00ED0062"/>
    <w:rsid w:val="00EE1E2E"/>
    <w:rsid w:val="00EE2533"/>
    <w:rsid w:val="00EE5ABF"/>
    <w:rsid w:val="00EF05D1"/>
    <w:rsid w:val="00F04DD6"/>
    <w:rsid w:val="00F2146D"/>
    <w:rsid w:val="00F30289"/>
    <w:rsid w:val="00F42DE6"/>
    <w:rsid w:val="00F568BF"/>
    <w:rsid w:val="00F613D3"/>
    <w:rsid w:val="00F750DA"/>
    <w:rsid w:val="00F81BC3"/>
    <w:rsid w:val="00F86603"/>
    <w:rsid w:val="00F9166C"/>
    <w:rsid w:val="00FA1DA9"/>
    <w:rsid w:val="00FB73C2"/>
    <w:rsid w:val="00FD08B1"/>
    <w:rsid w:val="00FD1C0F"/>
    <w:rsid w:val="00FD69ED"/>
    <w:rsid w:val="00FE113E"/>
    <w:rsid w:val="00FE200F"/>
    <w:rsid w:val="00FF485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2">
      <v:textbox inset="5.85pt,.7pt,5.85pt,.7pt"/>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pPr>
        <w:spacing w:line="0" w:lineRule="atLeast"/>
        <w:jc w:val="distribut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AD9"/>
    <w:pPr>
      <w:widowControl w:val="0"/>
      <w:jc w:val="both"/>
    </w:pPr>
  </w:style>
  <w:style w:type="paragraph" w:styleId="3">
    <w:name w:val="heading 3"/>
    <w:basedOn w:val="a"/>
    <w:link w:val="30"/>
    <w:uiPriority w:val="9"/>
    <w:unhideWhenUsed/>
    <w:qFormat/>
    <w:rsid w:val="00FE113E"/>
    <w:pPr>
      <w:widowControl/>
      <w:spacing w:before="100" w:beforeAutospacing="1" w:after="100" w:afterAutospacing="1" w:line="240" w:lineRule="auto"/>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next w:val="a"/>
    <w:link w:val="40"/>
    <w:uiPriority w:val="9"/>
    <w:semiHidden/>
    <w:unhideWhenUsed/>
    <w:qFormat/>
    <w:rsid w:val="00FE113E"/>
    <w:pPr>
      <w:keepNext/>
      <w:spacing w:line="240" w:lineRule="auto"/>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5E27"/>
    <w:pPr>
      <w:ind w:leftChars="400" w:left="840"/>
    </w:pPr>
  </w:style>
  <w:style w:type="paragraph" w:styleId="a4">
    <w:name w:val="header"/>
    <w:basedOn w:val="a"/>
    <w:link w:val="a5"/>
    <w:uiPriority w:val="99"/>
    <w:semiHidden/>
    <w:unhideWhenUsed/>
    <w:rsid w:val="00FF4855"/>
    <w:pPr>
      <w:tabs>
        <w:tab w:val="center" w:pos="4252"/>
        <w:tab w:val="right" w:pos="8504"/>
      </w:tabs>
      <w:snapToGrid w:val="0"/>
    </w:pPr>
  </w:style>
  <w:style w:type="character" w:customStyle="1" w:styleId="a5">
    <w:name w:val="ヘッダー (文字)"/>
    <w:basedOn w:val="a0"/>
    <w:link w:val="a4"/>
    <w:uiPriority w:val="99"/>
    <w:semiHidden/>
    <w:rsid w:val="00FF4855"/>
  </w:style>
  <w:style w:type="paragraph" w:styleId="a6">
    <w:name w:val="footer"/>
    <w:basedOn w:val="a"/>
    <w:link w:val="a7"/>
    <w:uiPriority w:val="99"/>
    <w:unhideWhenUsed/>
    <w:rsid w:val="00FF4855"/>
    <w:pPr>
      <w:tabs>
        <w:tab w:val="center" w:pos="4252"/>
        <w:tab w:val="right" w:pos="8504"/>
      </w:tabs>
      <w:snapToGrid w:val="0"/>
    </w:pPr>
  </w:style>
  <w:style w:type="character" w:customStyle="1" w:styleId="a7">
    <w:name w:val="フッター (文字)"/>
    <w:basedOn w:val="a0"/>
    <w:link w:val="a6"/>
    <w:uiPriority w:val="99"/>
    <w:rsid w:val="00FF4855"/>
  </w:style>
  <w:style w:type="paragraph" w:styleId="a8">
    <w:name w:val="Balloon Text"/>
    <w:basedOn w:val="a"/>
    <w:link w:val="a9"/>
    <w:uiPriority w:val="99"/>
    <w:semiHidden/>
    <w:unhideWhenUsed/>
    <w:rsid w:val="00FF485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F4855"/>
    <w:rPr>
      <w:rFonts w:asciiTheme="majorHAnsi" w:eastAsiaTheme="majorEastAsia" w:hAnsiTheme="majorHAnsi" w:cstheme="majorBidi"/>
      <w:sz w:val="18"/>
      <w:szCs w:val="18"/>
    </w:rPr>
  </w:style>
  <w:style w:type="character" w:customStyle="1" w:styleId="30">
    <w:name w:val="見出し 3 (文字)"/>
    <w:basedOn w:val="a0"/>
    <w:link w:val="3"/>
    <w:uiPriority w:val="9"/>
    <w:rsid w:val="00FE113E"/>
    <w:rPr>
      <w:rFonts w:ascii="ＭＳ Ｐゴシック" w:eastAsia="ＭＳ Ｐゴシック" w:hAnsi="ＭＳ Ｐゴシック" w:cs="ＭＳ Ｐゴシック"/>
      <w:b/>
      <w:bCs/>
      <w:kern w:val="0"/>
      <w:sz w:val="27"/>
      <w:szCs w:val="27"/>
    </w:rPr>
  </w:style>
  <w:style w:type="character" w:customStyle="1" w:styleId="40">
    <w:name w:val="見出し 4 (文字)"/>
    <w:basedOn w:val="a0"/>
    <w:link w:val="4"/>
    <w:uiPriority w:val="9"/>
    <w:semiHidden/>
    <w:rsid w:val="00FE113E"/>
    <w:rPr>
      <w:b/>
      <w:bCs/>
    </w:rPr>
  </w:style>
  <w:style w:type="character" w:styleId="aa">
    <w:name w:val="Hyperlink"/>
    <w:basedOn w:val="a0"/>
    <w:uiPriority w:val="99"/>
    <w:semiHidden/>
    <w:unhideWhenUsed/>
    <w:rsid w:val="00FE113E"/>
    <w:rPr>
      <w:strike w:val="0"/>
      <w:dstrike w:val="0"/>
      <w:color w:val="1740C7"/>
      <w:u w:val="none"/>
      <w:effect w:val="none"/>
    </w:rPr>
  </w:style>
  <w:style w:type="paragraph" w:styleId="Web">
    <w:name w:val="Normal (Web)"/>
    <w:basedOn w:val="a"/>
    <w:uiPriority w:val="99"/>
    <w:unhideWhenUsed/>
    <w:rsid w:val="00FE113E"/>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character" w:customStyle="1" w:styleId="googqs-tidbit-0">
    <w:name w:val="goog_qs-tidbit-0"/>
    <w:basedOn w:val="a0"/>
    <w:rsid w:val="00FE113E"/>
  </w:style>
  <w:style w:type="character" w:customStyle="1" w:styleId="gg1">
    <w:name w:val="gg1"/>
    <w:basedOn w:val="a0"/>
    <w:rsid w:val="00A450DE"/>
    <w:rPr>
      <w:color w:val="80C080"/>
    </w:rPr>
  </w:style>
  <w:style w:type="character" w:customStyle="1" w:styleId="re1">
    <w:name w:val="re1"/>
    <w:basedOn w:val="a0"/>
    <w:rsid w:val="00A450DE"/>
    <w:rPr>
      <w:b/>
      <w:bCs/>
      <w:color w:val="D08080"/>
    </w:rPr>
  </w:style>
  <w:style w:type="character" w:customStyle="1" w:styleId="bl1">
    <w:name w:val="bl1"/>
    <w:basedOn w:val="a0"/>
    <w:rsid w:val="00A450DE"/>
    <w:rPr>
      <w:b/>
      <w:bCs/>
      <w:color w:val="8080A0"/>
    </w:rPr>
  </w:style>
  <w:style w:type="character" w:customStyle="1" w:styleId="googqs-tidbit1">
    <w:name w:val="goog_qs-tidbit1"/>
    <w:basedOn w:val="a0"/>
    <w:rsid w:val="00A450DE"/>
    <w:rPr>
      <w:vanish w:val="0"/>
      <w:webHidden w:val="0"/>
      <w:specVanish w:val="0"/>
    </w:rPr>
  </w:style>
  <w:style w:type="character" w:styleId="ab">
    <w:name w:val="FollowedHyperlink"/>
    <w:basedOn w:val="a0"/>
    <w:uiPriority w:val="99"/>
    <w:semiHidden/>
    <w:unhideWhenUsed/>
    <w:rsid w:val="00792865"/>
    <w:rPr>
      <w:color w:val="800080" w:themeColor="followedHyperlink"/>
      <w:u w:val="single"/>
    </w:rPr>
  </w:style>
  <w:style w:type="table" w:styleId="ac">
    <w:name w:val="Table Grid"/>
    <w:basedOn w:val="a1"/>
    <w:uiPriority w:val="59"/>
    <w:rsid w:val="00463FD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ext5-2">
    <w:name w:val="text5-2"/>
    <w:basedOn w:val="a"/>
    <w:rsid w:val="007745DE"/>
    <w:pPr>
      <w:widowControl/>
      <w:spacing w:before="150" w:after="150" w:line="240" w:lineRule="auto"/>
      <w:ind w:left="150" w:right="450"/>
      <w:jc w:val="left"/>
    </w:pPr>
    <w:rPr>
      <w:rFonts w:ascii="ＭＳ Ｐゴシック" w:eastAsia="ＭＳ Ｐゴシック" w:hAnsi="ＭＳ Ｐゴシック" w:cs="ＭＳ Ｐゴシック"/>
      <w:kern w:val="0"/>
      <w:sz w:val="24"/>
      <w:szCs w:val="24"/>
    </w:rPr>
  </w:style>
  <w:style w:type="character" w:customStyle="1" w:styleId="shiki">
    <w:name w:val="shiki"/>
    <w:basedOn w:val="a0"/>
    <w:rsid w:val="007745DE"/>
    <w:rPr>
      <w:b/>
      <w:bCs/>
      <w:strike w:val="0"/>
      <w:dstrike w:val="0"/>
      <w:color w:val="FF0000"/>
      <w:u w:val="none"/>
      <w:effect w:val="none"/>
    </w:rPr>
  </w:style>
  <w:style w:type="character" w:customStyle="1" w:styleId="shiki1">
    <w:name w:val="shiki1"/>
    <w:basedOn w:val="a0"/>
    <w:rsid w:val="007745DE"/>
    <w:rPr>
      <w:b/>
      <w:bCs/>
      <w:strike w:val="0"/>
      <w:dstrike w:val="0"/>
      <w:color w:val="FF0000"/>
      <w:u w:val="none"/>
      <w:effect w:val="none"/>
    </w:rPr>
  </w:style>
  <w:style w:type="paragraph" w:customStyle="1" w:styleId="detailprint">
    <w:name w:val="detailprint"/>
    <w:basedOn w:val="a"/>
    <w:uiPriority w:val="99"/>
    <w:rsid w:val="00D271EC"/>
    <w:pPr>
      <w:widowControl/>
      <w:spacing w:before="100" w:beforeAutospacing="1" w:after="100" w:afterAutospacing="1" w:line="240" w:lineRule="auto"/>
      <w:jc w:val="right"/>
    </w:pPr>
    <w:rPr>
      <w:rFonts w:ascii="ＭＳ Ｐゴシック" w:eastAsia="ＭＳ Ｐゴシック" w:hAnsi="ＭＳ Ｐゴシック" w:cs="ＭＳ Ｐゴシック"/>
      <w:kern w:val="0"/>
      <w:sz w:val="24"/>
      <w:szCs w:val="24"/>
    </w:rPr>
  </w:style>
  <w:style w:type="character" w:customStyle="1" w:styleId="updateday1">
    <w:name w:val="updateday1"/>
    <w:basedOn w:val="a0"/>
    <w:rsid w:val="00D271EC"/>
    <w:rPr>
      <w:color w:val="777777"/>
    </w:rPr>
  </w:style>
  <w:style w:type="character" w:customStyle="1" w:styleId="postday1">
    <w:name w:val="postday1"/>
    <w:basedOn w:val="a0"/>
    <w:rsid w:val="00D271EC"/>
    <w:rPr>
      <w:color w:val="000000"/>
      <w:sz w:val="22"/>
      <w:szCs w:val="22"/>
    </w:rPr>
  </w:style>
  <w:style w:type="character" w:customStyle="1" w:styleId="tagnml1">
    <w:name w:val="tagnml1"/>
    <w:basedOn w:val="a0"/>
    <w:rsid w:val="00D271EC"/>
    <w:rPr>
      <w:b/>
      <w:bCs/>
      <w:color w:val="666666"/>
    </w:rPr>
  </w:style>
  <w:style w:type="character" w:customStyle="1" w:styleId="bold1">
    <w:name w:val="bold1"/>
    <w:basedOn w:val="a0"/>
    <w:rsid w:val="00D271EC"/>
    <w:rPr>
      <w:b/>
      <w:bCs/>
      <w:color w:val="FF9900"/>
    </w:rPr>
  </w:style>
  <w:style w:type="paragraph" w:styleId="HTML">
    <w:name w:val="HTML Preformatted"/>
    <w:basedOn w:val="a"/>
    <w:link w:val="HTML0"/>
    <w:uiPriority w:val="99"/>
    <w:semiHidden/>
    <w:unhideWhenUsed/>
    <w:rsid w:val="006A7A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6A7A40"/>
    <w:rPr>
      <w:rFonts w:ascii="ＭＳ ゴシック" w:eastAsia="ＭＳ ゴシック" w:hAnsi="ＭＳ ゴシック" w:cs="ＭＳ ゴシック"/>
      <w:kern w:val="0"/>
      <w:sz w:val="24"/>
      <w:szCs w:val="24"/>
    </w:rPr>
  </w:style>
  <w:style w:type="paragraph" w:styleId="ad">
    <w:name w:val="Closing"/>
    <w:basedOn w:val="a"/>
    <w:next w:val="a"/>
    <w:link w:val="ae"/>
    <w:semiHidden/>
    <w:rsid w:val="009D5312"/>
    <w:pPr>
      <w:spacing w:line="240" w:lineRule="auto"/>
      <w:jc w:val="right"/>
    </w:pPr>
    <w:rPr>
      <w:rFonts w:ascii="Century" w:eastAsia="ＭＳ 明朝" w:hAnsi="Century" w:cs="Times New Roman"/>
      <w:szCs w:val="20"/>
    </w:rPr>
  </w:style>
  <w:style w:type="character" w:customStyle="1" w:styleId="ae">
    <w:name w:val="結語 (文字)"/>
    <w:basedOn w:val="a0"/>
    <w:link w:val="ad"/>
    <w:semiHidden/>
    <w:rsid w:val="009D5312"/>
    <w:rPr>
      <w:rFonts w:ascii="Century" w:eastAsia="ＭＳ 明朝" w:hAnsi="Century" w:cs="Times New Roman"/>
      <w:szCs w:val="20"/>
    </w:rPr>
  </w:style>
</w:styles>
</file>

<file path=word/webSettings.xml><?xml version="1.0" encoding="utf-8"?>
<w:webSettings xmlns:r="http://schemas.openxmlformats.org/officeDocument/2006/relationships" xmlns:w="http://schemas.openxmlformats.org/wordprocessingml/2006/main">
  <w:divs>
    <w:div w:id="259219430">
      <w:bodyDiv w:val="1"/>
      <w:marLeft w:val="0"/>
      <w:marRight w:val="0"/>
      <w:marTop w:val="0"/>
      <w:marBottom w:val="0"/>
      <w:divBdr>
        <w:top w:val="none" w:sz="0" w:space="0" w:color="auto"/>
        <w:left w:val="none" w:sz="0" w:space="0" w:color="auto"/>
        <w:bottom w:val="none" w:sz="0" w:space="0" w:color="auto"/>
        <w:right w:val="none" w:sz="0" w:space="0" w:color="auto"/>
      </w:divBdr>
      <w:divsChild>
        <w:div w:id="952638863">
          <w:marLeft w:val="0"/>
          <w:marRight w:val="0"/>
          <w:marTop w:val="0"/>
          <w:marBottom w:val="0"/>
          <w:divBdr>
            <w:top w:val="single" w:sz="48" w:space="11" w:color="B0B090"/>
            <w:left w:val="single" w:sz="18" w:space="15" w:color="B0B090"/>
            <w:bottom w:val="single" w:sz="18" w:space="30" w:color="B0B090"/>
            <w:right w:val="single" w:sz="18" w:space="15" w:color="B0B090"/>
          </w:divBdr>
        </w:div>
      </w:divsChild>
    </w:div>
    <w:div w:id="292759824">
      <w:bodyDiv w:val="1"/>
      <w:marLeft w:val="0"/>
      <w:marRight w:val="0"/>
      <w:marTop w:val="0"/>
      <w:marBottom w:val="0"/>
      <w:divBdr>
        <w:top w:val="none" w:sz="0" w:space="0" w:color="auto"/>
        <w:left w:val="none" w:sz="0" w:space="0" w:color="auto"/>
        <w:bottom w:val="none" w:sz="0" w:space="0" w:color="auto"/>
        <w:right w:val="none" w:sz="0" w:space="0" w:color="auto"/>
      </w:divBdr>
    </w:div>
    <w:div w:id="321353611">
      <w:bodyDiv w:val="1"/>
      <w:marLeft w:val="0"/>
      <w:marRight w:val="0"/>
      <w:marTop w:val="0"/>
      <w:marBottom w:val="0"/>
      <w:divBdr>
        <w:top w:val="none" w:sz="0" w:space="0" w:color="auto"/>
        <w:left w:val="none" w:sz="0" w:space="0" w:color="auto"/>
        <w:bottom w:val="none" w:sz="0" w:space="0" w:color="auto"/>
        <w:right w:val="none" w:sz="0" w:space="0" w:color="auto"/>
      </w:divBdr>
    </w:div>
    <w:div w:id="335545904">
      <w:bodyDiv w:val="1"/>
      <w:marLeft w:val="0"/>
      <w:marRight w:val="0"/>
      <w:marTop w:val="0"/>
      <w:marBottom w:val="0"/>
      <w:divBdr>
        <w:top w:val="none" w:sz="0" w:space="0" w:color="auto"/>
        <w:left w:val="none" w:sz="0" w:space="0" w:color="auto"/>
        <w:bottom w:val="none" w:sz="0" w:space="0" w:color="auto"/>
        <w:right w:val="none" w:sz="0" w:space="0" w:color="auto"/>
      </w:divBdr>
      <w:divsChild>
        <w:div w:id="1519349668">
          <w:marLeft w:val="0"/>
          <w:marRight w:val="0"/>
          <w:marTop w:val="0"/>
          <w:marBottom w:val="0"/>
          <w:divBdr>
            <w:top w:val="none" w:sz="0" w:space="0" w:color="auto"/>
            <w:left w:val="none" w:sz="0" w:space="0" w:color="auto"/>
            <w:bottom w:val="none" w:sz="0" w:space="0" w:color="auto"/>
            <w:right w:val="none" w:sz="0" w:space="0" w:color="auto"/>
          </w:divBdr>
        </w:div>
        <w:div w:id="133065481">
          <w:marLeft w:val="0"/>
          <w:marRight w:val="0"/>
          <w:marTop w:val="0"/>
          <w:marBottom w:val="0"/>
          <w:divBdr>
            <w:top w:val="none" w:sz="0" w:space="0" w:color="auto"/>
            <w:left w:val="none" w:sz="0" w:space="0" w:color="auto"/>
            <w:bottom w:val="none" w:sz="0" w:space="0" w:color="auto"/>
            <w:right w:val="none" w:sz="0" w:space="0" w:color="auto"/>
          </w:divBdr>
        </w:div>
        <w:div w:id="1648432754">
          <w:marLeft w:val="0"/>
          <w:marRight w:val="0"/>
          <w:marTop w:val="0"/>
          <w:marBottom w:val="0"/>
          <w:divBdr>
            <w:top w:val="none" w:sz="0" w:space="0" w:color="auto"/>
            <w:left w:val="none" w:sz="0" w:space="0" w:color="auto"/>
            <w:bottom w:val="none" w:sz="0" w:space="0" w:color="auto"/>
            <w:right w:val="none" w:sz="0" w:space="0" w:color="auto"/>
          </w:divBdr>
        </w:div>
        <w:div w:id="553321094">
          <w:marLeft w:val="0"/>
          <w:marRight w:val="0"/>
          <w:marTop w:val="0"/>
          <w:marBottom w:val="0"/>
          <w:divBdr>
            <w:top w:val="none" w:sz="0" w:space="0" w:color="auto"/>
            <w:left w:val="none" w:sz="0" w:space="0" w:color="auto"/>
            <w:bottom w:val="none" w:sz="0" w:space="0" w:color="auto"/>
            <w:right w:val="none" w:sz="0" w:space="0" w:color="auto"/>
          </w:divBdr>
        </w:div>
        <w:div w:id="1433404429">
          <w:marLeft w:val="0"/>
          <w:marRight w:val="0"/>
          <w:marTop w:val="0"/>
          <w:marBottom w:val="0"/>
          <w:divBdr>
            <w:top w:val="none" w:sz="0" w:space="0" w:color="auto"/>
            <w:left w:val="none" w:sz="0" w:space="0" w:color="auto"/>
            <w:bottom w:val="none" w:sz="0" w:space="0" w:color="auto"/>
            <w:right w:val="none" w:sz="0" w:space="0" w:color="auto"/>
          </w:divBdr>
        </w:div>
        <w:div w:id="1974485397">
          <w:marLeft w:val="0"/>
          <w:marRight w:val="0"/>
          <w:marTop w:val="0"/>
          <w:marBottom w:val="0"/>
          <w:divBdr>
            <w:top w:val="none" w:sz="0" w:space="0" w:color="auto"/>
            <w:left w:val="none" w:sz="0" w:space="0" w:color="auto"/>
            <w:bottom w:val="none" w:sz="0" w:space="0" w:color="auto"/>
            <w:right w:val="none" w:sz="0" w:space="0" w:color="auto"/>
          </w:divBdr>
        </w:div>
        <w:div w:id="501166087">
          <w:marLeft w:val="0"/>
          <w:marRight w:val="0"/>
          <w:marTop w:val="0"/>
          <w:marBottom w:val="0"/>
          <w:divBdr>
            <w:top w:val="none" w:sz="0" w:space="0" w:color="auto"/>
            <w:left w:val="none" w:sz="0" w:space="0" w:color="auto"/>
            <w:bottom w:val="none" w:sz="0" w:space="0" w:color="auto"/>
            <w:right w:val="none" w:sz="0" w:space="0" w:color="auto"/>
          </w:divBdr>
        </w:div>
        <w:div w:id="136460420">
          <w:marLeft w:val="0"/>
          <w:marRight w:val="0"/>
          <w:marTop w:val="0"/>
          <w:marBottom w:val="0"/>
          <w:divBdr>
            <w:top w:val="none" w:sz="0" w:space="0" w:color="auto"/>
            <w:left w:val="none" w:sz="0" w:space="0" w:color="auto"/>
            <w:bottom w:val="none" w:sz="0" w:space="0" w:color="auto"/>
            <w:right w:val="none" w:sz="0" w:space="0" w:color="auto"/>
          </w:divBdr>
        </w:div>
        <w:div w:id="1017267155">
          <w:marLeft w:val="0"/>
          <w:marRight w:val="0"/>
          <w:marTop w:val="0"/>
          <w:marBottom w:val="0"/>
          <w:divBdr>
            <w:top w:val="none" w:sz="0" w:space="0" w:color="auto"/>
            <w:left w:val="none" w:sz="0" w:space="0" w:color="auto"/>
            <w:bottom w:val="none" w:sz="0" w:space="0" w:color="auto"/>
            <w:right w:val="none" w:sz="0" w:space="0" w:color="auto"/>
          </w:divBdr>
        </w:div>
        <w:div w:id="207255915">
          <w:marLeft w:val="0"/>
          <w:marRight w:val="0"/>
          <w:marTop w:val="0"/>
          <w:marBottom w:val="0"/>
          <w:divBdr>
            <w:top w:val="none" w:sz="0" w:space="0" w:color="auto"/>
            <w:left w:val="none" w:sz="0" w:space="0" w:color="auto"/>
            <w:bottom w:val="none" w:sz="0" w:space="0" w:color="auto"/>
            <w:right w:val="none" w:sz="0" w:space="0" w:color="auto"/>
          </w:divBdr>
        </w:div>
        <w:div w:id="975649001">
          <w:marLeft w:val="0"/>
          <w:marRight w:val="0"/>
          <w:marTop w:val="0"/>
          <w:marBottom w:val="0"/>
          <w:divBdr>
            <w:top w:val="none" w:sz="0" w:space="0" w:color="auto"/>
            <w:left w:val="none" w:sz="0" w:space="0" w:color="auto"/>
            <w:bottom w:val="none" w:sz="0" w:space="0" w:color="auto"/>
            <w:right w:val="none" w:sz="0" w:space="0" w:color="auto"/>
          </w:divBdr>
        </w:div>
        <w:div w:id="1408068309">
          <w:marLeft w:val="0"/>
          <w:marRight w:val="0"/>
          <w:marTop w:val="0"/>
          <w:marBottom w:val="0"/>
          <w:divBdr>
            <w:top w:val="none" w:sz="0" w:space="0" w:color="auto"/>
            <w:left w:val="none" w:sz="0" w:space="0" w:color="auto"/>
            <w:bottom w:val="none" w:sz="0" w:space="0" w:color="auto"/>
            <w:right w:val="none" w:sz="0" w:space="0" w:color="auto"/>
          </w:divBdr>
        </w:div>
      </w:divsChild>
    </w:div>
    <w:div w:id="386950983">
      <w:bodyDiv w:val="1"/>
      <w:marLeft w:val="0"/>
      <w:marRight w:val="0"/>
      <w:marTop w:val="0"/>
      <w:marBottom w:val="0"/>
      <w:divBdr>
        <w:top w:val="none" w:sz="0" w:space="0" w:color="auto"/>
        <w:left w:val="none" w:sz="0" w:space="0" w:color="auto"/>
        <w:bottom w:val="none" w:sz="0" w:space="0" w:color="auto"/>
        <w:right w:val="none" w:sz="0" w:space="0" w:color="auto"/>
      </w:divBdr>
      <w:divsChild>
        <w:div w:id="1205362708">
          <w:marLeft w:val="0"/>
          <w:marRight w:val="0"/>
          <w:marTop w:val="0"/>
          <w:marBottom w:val="0"/>
          <w:divBdr>
            <w:top w:val="none" w:sz="0" w:space="0" w:color="auto"/>
            <w:left w:val="none" w:sz="0" w:space="0" w:color="auto"/>
            <w:bottom w:val="none" w:sz="0" w:space="0" w:color="auto"/>
            <w:right w:val="none" w:sz="0" w:space="0" w:color="auto"/>
          </w:divBdr>
        </w:div>
      </w:divsChild>
    </w:div>
    <w:div w:id="927809755">
      <w:bodyDiv w:val="1"/>
      <w:marLeft w:val="0"/>
      <w:marRight w:val="0"/>
      <w:marTop w:val="0"/>
      <w:marBottom w:val="0"/>
      <w:divBdr>
        <w:top w:val="none" w:sz="0" w:space="0" w:color="auto"/>
        <w:left w:val="none" w:sz="0" w:space="0" w:color="auto"/>
        <w:bottom w:val="none" w:sz="0" w:space="0" w:color="auto"/>
        <w:right w:val="none" w:sz="0" w:space="0" w:color="auto"/>
      </w:divBdr>
      <w:divsChild>
        <w:div w:id="732437012">
          <w:marLeft w:val="0"/>
          <w:marRight w:val="0"/>
          <w:marTop w:val="0"/>
          <w:marBottom w:val="0"/>
          <w:divBdr>
            <w:top w:val="none" w:sz="0" w:space="0" w:color="auto"/>
            <w:left w:val="none" w:sz="0" w:space="0" w:color="auto"/>
            <w:bottom w:val="none" w:sz="0" w:space="0" w:color="auto"/>
            <w:right w:val="none" w:sz="0" w:space="0" w:color="auto"/>
          </w:divBdr>
        </w:div>
        <w:div w:id="1960144766">
          <w:marLeft w:val="0"/>
          <w:marRight w:val="0"/>
          <w:marTop w:val="0"/>
          <w:marBottom w:val="0"/>
          <w:divBdr>
            <w:top w:val="none" w:sz="0" w:space="0" w:color="auto"/>
            <w:left w:val="none" w:sz="0" w:space="0" w:color="auto"/>
            <w:bottom w:val="none" w:sz="0" w:space="0" w:color="auto"/>
            <w:right w:val="none" w:sz="0" w:space="0" w:color="auto"/>
          </w:divBdr>
        </w:div>
        <w:div w:id="1863321613">
          <w:marLeft w:val="0"/>
          <w:marRight w:val="0"/>
          <w:marTop w:val="0"/>
          <w:marBottom w:val="0"/>
          <w:divBdr>
            <w:top w:val="none" w:sz="0" w:space="0" w:color="auto"/>
            <w:left w:val="none" w:sz="0" w:space="0" w:color="auto"/>
            <w:bottom w:val="none" w:sz="0" w:space="0" w:color="auto"/>
            <w:right w:val="none" w:sz="0" w:space="0" w:color="auto"/>
          </w:divBdr>
        </w:div>
        <w:div w:id="1802534260">
          <w:marLeft w:val="0"/>
          <w:marRight w:val="0"/>
          <w:marTop w:val="0"/>
          <w:marBottom w:val="0"/>
          <w:divBdr>
            <w:top w:val="none" w:sz="0" w:space="0" w:color="auto"/>
            <w:left w:val="none" w:sz="0" w:space="0" w:color="auto"/>
            <w:bottom w:val="none" w:sz="0" w:space="0" w:color="auto"/>
            <w:right w:val="none" w:sz="0" w:space="0" w:color="auto"/>
          </w:divBdr>
        </w:div>
        <w:div w:id="1846245431">
          <w:marLeft w:val="0"/>
          <w:marRight w:val="0"/>
          <w:marTop w:val="0"/>
          <w:marBottom w:val="0"/>
          <w:divBdr>
            <w:top w:val="none" w:sz="0" w:space="0" w:color="auto"/>
            <w:left w:val="none" w:sz="0" w:space="0" w:color="auto"/>
            <w:bottom w:val="none" w:sz="0" w:space="0" w:color="auto"/>
            <w:right w:val="none" w:sz="0" w:space="0" w:color="auto"/>
          </w:divBdr>
        </w:div>
        <w:div w:id="25954702">
          <w:marLeft w:val="0"/>
          <w:marRight w:val="0"/>
          <w:marTop w:val="0"/>
          <w:marBottom w:val="0"/>
          <w:divBdr>
            <w:top w:val="none" w:sz="0" w:space="0" w:color="auto"/>
            <w:left w:val="none" w:sz="0" w:space="0" w:color="auto"/>
            <w:bottom w:val="none" w:sz="0" w:space="0" w:color="auto"/>
            <w:right w:val="none" w:sz="0" w:space="0" w:color="auto"/>
          </w:divBdr>
        </w:div>
        <w:div w:id="76942640">
          <w:marLeft w:val="0"/>
          <w:marRight w:val="0"/>
          <w:marTop w:val="0"/>
          <w:marBottom w:val="0"/>
          <w:divBdr>
            <w:top w:val="none" w:sz="0" w:space="0" w:color="auto"/>
            <w:left w:val="none" w:sz="0" w:space="0" w:color="auto"/>
            <w:bottom w:val="none" w:sz="0" w:space="0" w:color="auto"/>
            <w:right w:val="none" w:sz="0" w:space="0" w:color="auto"/>
          </w:divBdr>
        </w:div>
        <w:div w:id="75832975">
          <w:marLeft w:val="0"/>
          <w:marRight w:val="0"/>
          <w:marTop w:val="0"/>
          <w:marBottom w:val="0"/>
          <w:divBdr>
            <w:top w:val="none" w:sz="0" w:space="0" w:color="auto"/>
            <w:left w:val="none" w:sz="0" w:space="0" w:color="auto"/>
            <w:bottom w:val="none" w:sz="0" w:space="0" w:color="auto"/>
            <w:right w:val="none" w:sz="0" w:space="0" w:color="auto"/>
          </w:divBdr>
        </w:div>
        <w:div w:id="1929075300">
          <w:marLeft w:val="0"/>
          <w:marRight w:val="0"/>
          <w:marTop w:val="0"/>
          <w:marBottom w:val="0"/>
          <w:divBdr>
            <w:top w:val="none" w:sz="0" w:space="0" w:color="auto"/>
            <w:left w:val="none" w:sz="0" w:space="0" w:color="auto"/>
            <w:bottom w:val="none" w:sz="0" w:space="0" w:color="auto"/>
            <w:right w:val="none" w:sz="0" w:space="0" w:color="auto"/>
          </w:divBdr>
        </w:div>
        <w:div w:id="1542934909">
          <w:marLeft w:val="0"/>
          <w:marRight w:val="0"/>
          <w:marTop w:val="0"/>
          <w:marBottom w:val="0"/>
          <w:divBdr>
            <w:top w:val="none" w:sz="0" w:space="0" w:color="auto"/>
            <w:left w:val="none" w:sz="0" w:space="0" w:color="auto"/>
            <w:bottom w:val="none" w:sz="0" w:space="0" w:color="auto"/>
            <w:right w:val="none" w:sz="0" w:space="0" w:color="auto"/>
          </w:divBdr>
        </w:div>
        <w:div w:id="1434664536">
          <w:marLeft w:val="0"/>
          <w:marRight w:val="0"/>
          <w:marTop w:val="0"/>
          <w:marBottom w:val="0"/>
          <w:divBdr>
            <w:top w:val="none" w:sz="0" w:space="0" w:color="auto"/>
            <w:left w:val="none" w:sz="0" w:space="0" w:color="auto"/>
            <w:bottom w:val="none" w:sz="0" w:space="0" w:color="auto"/>
            <w:right w:val="none" w:sz="0" w:space="0" w:color="auto"/>
          </w:divBdr>
        </w:div>
        <w:div w:id="1241598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png"/><Relationship Id="rId18" Type="http://schemas.openxmlformats.org/officeDocument/2006/relationships/hyperlink" Target="http://www.jeea.or.jp/course/contents/09102/image/diagram/03_big.gif" TargetMode="External"/><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hyperlink" Target="http://www.jeea.or.jp/course/contents/09102/image/diagram/01_big.gif" TargetMode="External"/><Relationship Id="rId7" Type="http://schemas.openxmlformats.org/officeDocument/2006/relationships/endnotes" Target="endnotes.xml"/><Relationship Id="rId12" Type="http://schemas.openxmlformats.org/officeDocument/2006/relationships/image" Target="media/image6.gif"/><Relationship Id="rId17" Type="http://schemas.openxmlformats.org/officeDocument/2006/relationships/image" Target="media/image10.png"/><Relationship Id="rId25" Type="http://schemas.openxmlformats.org/officeDocument/2006/relationships/hyperlink" Target="http://www.jeea.or.jp/course/contents/09102/image/diagram/02_big.gi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gi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24" Type="http://schemas.openxmlformats.org/officeDocument/2006/relationships/image" Target="media/image13.gi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jeea.or.jp/course/contents/09102/image/diagram/02_big.gif"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www.jeea.or.jp/course/contents/09102/image/diagram/04_big.gif" TargetMode="Externa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oleObject" Target="embeddings/oleObject1.bin"/><Relationship Id="rId22" Type="http://schemas.openxmlformats.org/officeDocument/2006/relationships/image" Target="media/image12.gif"/><Relationship Id="rId27"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ja-JP"/>
  <c:style val="1"/>
  <c:chart>
    <c:autoTitleDeleted val="1"/>
    <c:plotArea>
      <c:layout>
        <c:manualLayout>
          <c:layoutTarget val="inner"/>
          <c:xMode val="edge"/>
          <c:yMode val="edge"/>
          <c:x val="0.14710333206911341"/>
          <c:y val="0.13453641261349544"/>
          <c:w val="0.8317160750305207"/>
          <c:h val="0.71869430009130364"/>
        </c:manualLayout>
      </c:layout>
      <c:lineChart>
        <c:grouping val="standard"/>
        <c:ser>
          <c:idx val="0"/>
          <c:order val="0"/>
          <c:tx>
            <c:strRef>
              <c:f>Sheet1!$A$1:$A$85</c:f>
              <c:strCache>
                <c:ptCount val="1"/>
                <c:pt idx="0">
                  <c:v>濃度（％） 1.57  3.03  4.49  5.96  7.37  8.77  10.19  11.60  12.99  14.35  15.71  17.01  18.31  19.61  20.91  22.19  23.47  24.76  26.04  27.32  28.58  29.84  31.11  32.28  33.43  34.57  35.71  36.87  38.03  39.19  40.35  41.50  42.66  43.74  44.82  45.88  46.</c:v>
                </c:pt>
              </c:strCache>
            </c:strRef>
          </c:tx>
          <c:val>
            <c:numRef>
              <c:f>Sheet1!$B$1:$B$85</c:f>
              <c:numCache>
                <c:formatCode>0.00_ </c:formatCode>
                <c:ptCount val="85"/>
                <c:pt idx="0">
                  <c:v>0</c:v>
                </c:pt>
                <c:pt idx="1">
                  <c:v>1.01</c:v>
                </c:pt>
                <c:pt idx="2">
                  <c:v>1.02</c:v>
                </c:pt>
                <c:pt idx="3">
                  <c:v>1.03</c:v>
                </c:pt>
                <c:pt idx="4">
                  <c:v>1.04</c:v>
                </c:pt>
                <c:pt idx="5">
                  <c:v>1.05</c:v>
                </c:pt>
                <c:pt idx="6">
                  <c:v>1.06</c:v>
                </c:pt>
                <c:pt idx="7">
                  <c:v>1.07</c:v>
                </c:pt>
                <c:pt idx="8">
                  <c:v>1.08</c:v>
                </c:pt>
                <c:pt idx="9">
                  <c:v>1.0900000000000001</c:v>
                </c:pt>
                <c:pt idx="10">
                  <c:v>1.1000000000000001</c:v>
                </c:pt>
                <c:pt idx="11">
                  <c:v>1.1100000000000001</c:v>
                </c:pt>
                <c:pt idx="12">
                  <c:v>1.1200000000000001</c:v>
                </c:pt>
                <c:pt idx="13">
                  <c:v>1.1299999999999963</c:v>
                </c:pt>
                <c:pt idx="14">
                  <c:v>1.1399999999999963</c:v>
                </c:pt>
                <c:pt idx="15">
                  <c:v>1.1499999999999964</c:v>
                </c:pt>
                <c:pt idx="16">
                  <c:v>1.1599999999999964</c:v>
                </c:pt>
                <c:pt idx="17">
                  <c:v>1.1700000000000021</c:v>
                </c:pt>
                <c:pt idx="18">
                  <c:v>1.1800000000000033</c:v>
                </c:pt>
                <c:pt idx="19">
                  <c:v>1.1900000000000033</c:v>
                </c:pt>
                <c:pt idx="20">
                  <c:v>1.2</c:v>
                </c:pt>
                <c:pt idx="21">
                  <c:v>1.21</c:v>
                </c:pt>
                <c:pt idx="22">
                  <c:v>1.22</c:v>
                </c:pt>
                <c:pt idx="23">
                  <c:v>1.23</c:v>
                </c:pt>
                <c:pt idx="24">
                  <c:v>1.24</c:v>
                </c:pt>
                <c:pt idx="25">
                  <c:v>1.25</c:v>
                </c:pt>
                <c:pt idx="26">
                  <c:v>1.26</c:v>
                </c:pt>
                <c:pt idx="27">
                  <c:v>1.27</c:v>
                </c:pt>
                <c:pt idx="28">
                  <c:v>1.28</c:v>
                </c:pt>
                <c:pt idx="29">
                  <c:v>1.29</c:v>
                </c:pt>
                <c:pt idx="30">
                  <c:v>1.3</c:v>
                </c:pt>
                <c:pt idx="31">
                  <c:v>1.31</c:v>
                </c:pt>
                <c:pt idx="32">
                  <c:v>1.32</c:v>
                </c:pt>
                <c:pt idx="33">
                  <c:v>1.33</c:v>
                </c:pt>
                <c:pt idx="34">
                  <c:v>1.34</c:v>
                </c:pt>
                <c:pt idx="35">
                  <c:v>1.35</c:v>
                </c:pt>
                <c:pt idx="36">
                  <c:v>1.36</c:v>
                </c:pt>
                <c:pt idx="37">
                  <c:v>1.37</c:v>
                </c:pt>
                <c:pt idx="38">
                  <c:v>1.3800000000000001</c:v>
                </c:pt>
                <c:pt idx="39">
                  <c:v>1.3900000000000001</c:v>
                </c:pt>
                <c:pt idx="40">
                  <c:v>1.4</c:v>
                </c:pt>
                <c:pt idx="41">
                  <c:v>1.41</c:v>
                </c:pt>
                <c:pt idx="42">
                  <c:v>1.42</c:v>
                </c:pt>
                <c:pt idx="43">
                  <c:v>1.43</c:v>
                </c:pt>
                <c:pt idx="44">
                  <c:v>1.44</c:v>
                </c:pt>
                <c:pt idx="45">
                  <c:v>1.45</c:v>
                </c:pt>
                <c:pt idx="46">
                  <c:v>1.46</c:v>
                </c:pt>
                <c:pt idx="47">
                  <c:v>1.47</c:v>
                </c:pt>
                <c:pt idx="48">
                  <c:v>1.48</c:v>
                </c:pt>
                <c:pt idx="49">
                  <c:v>1.49</c:v>
                </c:pt>
                <c:pt idx="50">
                  <c:v>1.5</c:v>
                </c:pt>
                <c:pt idx="51">
                  <c:v>1.51</c:v>
                </c:pt>
                <c:pt idx="52">
                  <c:v>1.52</c:v>
                </c:pt>
                <c:pt idx="53">
                  <c:v>1.53</c:v>
                </c:pt>
                <c:pt idx="54">
                  <c:v>1.54</c:v>
                </c:pt>
                <c:pt idx="55">
                  <c:v>1.55</c:v>
                </c:pt>
                <c:pt idx="56">
                  <c:v>1.56</c:v>
                </c:pt>
                <c:pt idx="57">
                  <c:v>1.57</c:v>
                </c:pt>
                <c:pt idx="58">
                  <c:v>1.58</c:v>
                </c:pt>
                <c:pt idx="59">
                  <c:v>1.59</c:v>
                </c:pt>
                <c:pt idx="60">
                  <c:v>1.6</c:v>
                </c:pt>
                <c:pt idx="61">
                  <c:v>1.61</c:v>
                </c:pt>
                <c:pt idx="62">
                  <c:v>1.62</c:v>
                </c:pt>
                <c:pt idx="63">
                  <c:v>1.6300000000000001</c:v>
                </c:pt>
                <c:pt idx="64">
                  <c:v>1.6400000000000001</c:v>
                </c:pt>
                <c:pt idx="65">
                  <c:v>1.6500000000000001</c:v>
                </c:pt>
                <c:pt idx="66">
                  <c:v>1.6600000000000001</c:v>
                </c:pt>
                <c:pt idx="67">
                  <c:v>1.6700000000000021</c:v>
                </c:pt>
                <c:pt idx="68">
                  <c:v>1.6800000000000033</c:v>
                </c:pt>
                <c:pt idx="69">
                  <c:v>1.6900000000000033</c:v>
                </c:pt>
                <c:pt idx="70">
                  <c:v>1.7000000000000013</c:v>
                </c:pt>
                <c:pt idx="71">
                  <c:v>1.7100000000000013</c:v>
                </c:pt>
                <c:pt idx="72">
                  <c:v>1.7200000000000013</c:v>
                </c:pt>
                <c:pt idx="73">
                  <c:v>1.7300000000000013</c:v>
                </c:pt>
                <c:pt idx="74">
                  <c:v>1.7400000000000013</c:v>
                </c:pt>
                <c:pt idx="75">
                  <c:v>1.7500000000000013</c:v>
                </c:pt>
                <c:pt idx="76">
                  <c:v>1.7600000000000013</c:v>
                </c:pt>
                <c:pt idx="77">
                  <c:v>1.770000000000002</c:v>
                </c:pt>
                <c:pt idx="78">
                  <c:v>1.780000000000002</c:v>
                </c:pt>
                <c:pt idx="79">
                  <c:v>1.790000000000002</c:v>
                </c:pt>
                <c:pt idx="80">
                  <c:v>1.8</c:v>
                </c:pt>
                <c:pt idx="81">
                  <c:v>1.81</c:v>
                </c:pt>
                <c:pt idx="82">
                  <c:v>1.82</c:v>
                </c:pt>
                <c:pt idx="83">
                  <c:v>1.83</c:v>
                </c:pt>
                <c:pt idx="84">
                  <c:v>1.84</c:v>
                </c:pt>
              </c:numCache>
            </c:numRef>
          </c:val>
        </c:ser>
        <c:marker val="1"/>
        <c:axId val="88994176"/>
        <c:axId val="88995712"/>
      </c:lineChart>
      <c:catAx>
        <c:axId val="88994176"/>
        <c:scaling>
          <c:orientation val="minMax"/>
        </c:scaling>
        <c:axPos val="b"/>
        <c:minorGridlines/>
        <c:numFmt formatCode="#,##0.00;[Red]\-#,##0.00" sourceLinked="0"/>
        <c:tickLblPos val="nextTo"/>
        <c:crossAx val="88995712"/>
        <c:crosses val="autoZero"/>
        <c:auto val="1"/>
        <c:lblAlgn val="ctr"/>
        <c:lblOffset val="100"/>
        <c:tickLblSkip val="10"/>
        <c:tickMarkSkip val="5"/>
      </c:catAx>
      <c:valAx>
        <c:axId val="88995712"/>
        <c:scaling>
          <c:orientation val="minMax"/>
          <c:max val="1.9000000000000001"/>
          <c:min val="1"/>
        </c:scaling>
        <c:axPos val="l"/>
        <c:majorGridlines/>
        <c:numFmt formatCode="0.00_ " sourceLinked="1"/>
        <c:tickLblPos val="nextTo"/>
        <c:crossAx val="88994176"/>
        <c:crosses val="autoZero"/>
        <c:crossBetween val="between"/>
      </c:valAx>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0.33681</cdr:x>
      <cdr:y>0.03028</cdr:y>
    </cdr:from>
    <cdr:to>
      <cdr:x>0.68297</cdr:x>
      <cdr:y>0.10566</cdr:y>
    </cdr:to>
    <cdr:sp macro="" textlink="">
      <cdr:nvSpPr>
        <cdr:cNvPr id="2" name="テキスト ボックス 1"/>
        <cdr:cNvSpPr txBox="1"/>
      </cdr:nvSpPr>
      <cdr:spPr>
        <a:xfrm xmlns:a="http://schemas.openxmlformats.org/drawingml/2006/main">
          <a:off x="1784985" y="117475"/>
          <a:ext cx="1834580" cy="292452"/>
        </a:xfrm>
        <a:prstGeom xmlns:a="http://schemas.openxmlformats.org/drawingml/2006/main" prst="rect">
          <a:avLst/>
        </a:prstGeom>
      </cdr:spPr>
      <cdr:txBody>
        <a:bodyPr xmlns:a="http://schemas.openxmlformats.org/drawingml/2006/main" wrap="square" rtlCol="0">
          <a:spAutoFit/>
        </a:bodyPr>
        <a:lstStyle xmlns:a="http://schemas.openxmlformats.org/drawingml/2006/main"/>
        <a:p xmlns:a="http://schemas.openxmlformats.org/drawingml/2006/main">
          <a:pPr algn="ctr"/>
          <a:r>
            <a:rPr lang="ja-JP" altLang="en-US" sz="1200" b="1">
              <a:latin typeface="ＭＳ Ｐ明朝" pitchFamily="18" charset="-128"/>
              <a:ea typeface="ＭＳ Ｐ明朝" pitchFamily="18" charset="-128"/>
            </a:rPr>
            <a:t>硫酸濃度と比重の関係</a:t>
          </a:r>
        </a:p>
      </cdr:txBody>
    </cdr:sp>
  </cdr:relSizeAnchor>
  <cdr:relSizeAnchor xmlns:cdr="http://schemas.openxmlformats.org/drawingml/2006/chartDrawing">
    <cdr:from>
      <cdr:x>0.392</cdr:x>
      <cdr:y>0.95045</cdr:y>
    </cdr:from>
    <cdr:to>
      <cdr:x>0.536</cdr:x>
      <cdr:y>0.98649</cdr:y>
    </cdr:to>
    <cdr:sp macro="" textlink="">
      <cdr:nvSpPr>
        <cdr:cNvPr id="3" name="テキスト ボックス 2"/>
        <cdr:cNvSpPr txBox="1"/>
      </cdr:nvSpPr>
      <cdr:spPr>
        <a:xfrm xmlns:a="http://schemas.openxmlformats.org/drawingml/2006/main">
          <a:off x="3733800" y="6029326"/>
          <a:ext cx="1371600" cy="2286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ja-JP" altLang="en-US" sz="1100"/>
        </a:p>
      </cdr:txBody>
    </cdr:sp>
  </cdr:relSizeAnchor>
  <cdr:relSizeAnchor xmlns:cdr="http://schemas.openxmlformats.org/drawingml/2006/chartDrawing">
    <cdr:from>
      <cdr:x>0.42487</cdr:x>
      <cdr:y>0.91408</cdr:y>
    </cdr:from>
    <cdr:to>
      <cdr:x>0.58843</cdr:x>
      <cdr:y>0.97791</cdr:y>
    </cdr:to>
    <cdr:sp macro="" textlink="">
      <cdr:nvSpPr>
        <cdr:cNvPr id="4" name="テキスト ボックス 3"/>
        <cdr:cNvSpPr txBox="1"/>
      </cdr:nvSpPr>
      <cdr:spPr>
        <a:xfrm xmlns:a="http://schemas.openxmlformats.org/drawingml/2006/main">
          <a:off x="2251710" y="3546475"/>
          <a:ext cx="866775" cy="2476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ja-JP" altLang="en-US" sz="1100" b="1">
              <a:latin typeface="ＭＳ Ｐ明朝" pitchFamily="18" charset="-128"/>
              <a:ea typeface="ＭＳ Ｐ明朝" pitchFamily="18" charset="-128"/>
            </a:rPr>
            <a:t>濃度（％）</a:t>
          </a:r>
        </a:p>
      </cdr:txBody>
    </cdr:sp>
  </cdr:relSizeAnchor>
  <cdr:relSizeAnchor xmlns:cdr="http://schemas.openxmlformats.org/drawingml/2006/chartDrawing">
    <cdr:from>
      <cdr:x>0.03127</cdr:x>
      <cdr:y>0.40861</cdr:y>
    </cdr:from>
    <cdr:to>
      <cdr:x>0.05931</cdr:x>
      <cdr:y>0.80083</cdr:y>
    </cdr:to>
    <cdr:sp macro="" textlink="">
      <cdr:nvSpPr>
        <cdr:cNvPr id="5" name="テキスト ボックス 4"/>
        <cdr:cNvSpPr txBox="1"/>
      </cdr:nvSpPr>
      <cdr:spPr>
        <a:xfrm xmlns:a="http://schemas.openxmlformats.org/drawingml/2006/main">
          <a:off x="152677" y="1250632"/>
          <a:ext cx="136884" cy="1200467"/>
        </a:xfrm>
        <a:prstGeom xmlns:a="http://schemas.openxmlformats.org/drawingml/2006/main" prst="rect">
          <a:avLst/>
        </a:prstGeom>
      </cdr:spPr>
      <cdr:txBody>
        <a:bodyPr xmlns:a="http://schemas.openxmlformats.org/drawingml/2006/main" vert="eaVert" wrap="square" rtlCol="0"/>
        <a:lstStyle xmlns:a="http://schemas.openxmlformats.org/drawingml/2006/main"/>
        <a:p xmlns:a="http://schemas.openxmlformats.org/drawingml/2006/main">
          <a:r>
            <a:rPr lang="ja-JP" altLang="en-US" sz="1100" b="1">
              <a:latin typeface="ＭＳ Ｐ明朝" pitchFamily="18" charset="-128"/>
              <a:ea typeface="ＭＳ Ｐ明朝" pitchFamily="18" charset="-128"/>
            </a:rPr>
            <a:t>比　重（</a:t>
          </a:r>
          <a:r>
            <a:rPr lang="en-US" altLang="ja-JP" sz="1100" b="1">
              <a:latin typeface="ＭＳ Ｐ明朝" pitchFamily="18" charset="-128"/>
              <a:ea typeface="ＭＳ Ｐ明朝" pitchFamily="18" charset="-128"/>
            </a:rPr>
            <a:t>20</a:t>
          </a:r>
          <a:r>
            <a:rPr lang="ja-JP" altLang="en-US" sz="1100" b="1">
              <a:latin typeface="ＭＳ Ｐ明朝" pitchFamily="18" charset="-128"/>
              <a:ea typeface="ＭＳ Ｐ明朝" pitchFamily="18" charset="-128"/>
            </a:rPr>
            <a:t>℃）</a:t>
          </a: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7447F-BA82-48CE-9991-188B77668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1750</TotalTime>
  <Pages>20</Pages>
  <Words>2377</Words>
  <Characters>13553</Characters>
  <Application>Microsoft Office Word</Application>
  <DocSecurity>0</DocSecurity>
  <Lines>112</Lines>
  <Paragraphs>31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96</cp:revision>
  <dcterms:created xsi:type="dcterms:W3CDTF">2012-12-18T04:25:00Z</dcterms:created>
  <dcterms:modified xsi:type="dcterms:W3CDTF">2013-01-13T11:22:00Z</dcterms:modified>
</cp:coreProperties>
</file>